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84CB3" w14:textId="6B6C48DD" w:rsidR="00C77C73" w:rsidRPr="00302265" w:rsidRDefault="001E571C" w:rsidP="002D56A2">
      <w:pPr>
        <w:pStyle w:val="Tekstpodstawowy"/>
        <w:tabs>
          <w:tab w:val="right" w:pos="9070"/>
        </w:tabs>
        <w:spacing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  <w:r w:rsidRPr="007E5213">
        <w:rPr>
          <w:rFonts w:asciiTheme="minorHAnsi" w:hAnsiTheme="minorHAnsi" w:cstheme="minorHAnsi"/>
          <w:i/>
          <w:sz w:val="19"/>
          <w:szCs w:val="19"/>
        </w:rPr>
        <w:t>Warszawa,</w:t>
      </w:r>
      <w:r w:rsidR="00536BC8" w:rsidRPr="007E5213">
        <w:rPr>
          <w:rFonts w:asciiTheme="minorHAnsi" w:hAnsiTheme="minorHAnsi" w:cstheme="minorHAnsi"/>
          <w:i/>
          <w:sz w:val="19"/>
          <w:szCs w:val="19"/>
        </w:rPr>
        <w:t xml:space="preserve"> 18 </w:t>
      </w:r>
      <w:r w:rsidR="00DF7B6F" w:rsidRPr="007E5213">
        <w:rPr>
          <w:rFonts w:asciiTheme="minorHAnsi" w:hAnsiTheme="minorHAnsi" w:cstheme="minorHAnsi"/>
          <w:i/>
          <w:sz w:val="19"/>
          <w:szCs w:val="19"/>
        </w:rPr>
        <w:t>grudnia</w:t>
      </w:r>
      <w:r w:rsidR="00291323" w:rsidRPr="007E5213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A93D7B" w:rsidRPr="007E5213">
        <w:rPr>
          <w:rFonts w:asciiTheme="minorHAnsi" w:hAnsiTheme="minorHAnsi" w:cstheme="minorHAnsi"/>
          <w:i/>
          <w:sz w:val="19"/>
          <w:szCs w:val="19"/>
        </w:rPr>
        <w:t>20</w:t>
      </w:r>
      <w:r w:rsidR="008E6031" w:rsidRPr="007E5213">
        <w:rPr>
          <w:rFonts w:asciiTheme="minorHAnsi" w:hAnsiTheme="minorHAnsi" w:cstheme="minorHAnsi"/>
          <w:i/>
          <w:sz w:val="19"/>
          <w:szCs w:val="19"/>
        </w:rPr>
        <w:t>2</w:t>
      </w:r>
      <w:r w:rsidR="00B735FB" w:rsidRPr="007E5213">
        <w:rPr>
          <w:rFonts w:asciiTheme="minorHAnsi" w:hAnsiTheme="minorHAnsi" w:cstheme="minorHAnsi"/>
          <w:i/>
          <w:sz w:val="19"/>
          <w:szCs w:val="19"/>
        </w:rPr>
        <w:t>3</w:t>
      </w:r>
      <w:r w:rsidR="009E6084" w:rsidRPr="007E5213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0E48BA" w:rsidRPr="007E5213">
        <w:rPr>
          <w:rFonts w:asciiTheme="minorHAnsi" w:hAnsiTheme="minorHAnsi" w:cstheme="minorHAnsi"/>
          <w:i/>
          <w:sz w:val="19"/>
          <w:szCs w:val="19"/>
        </w:rPr>
        <w:t>r.</w:t>
      </w:r>
    </w:p>
    <w:p w14:paraId="5733B19B" w14:textId="77777777" w:rsidR="007C6084" w:rsidRDefault="007C6084" w:rsidP="0098114F">
      <w:pPr>
        <w:jc w:val="center"/>
        <w:rPr>
          <w:rFonts w:asciiTheme="minorHAnsi" w:hAnsiTheme="minorHAnsi" w:cstheme="minorHAnsi"/>
          <w:b/>
          <w:bCs/>
          <w:iCs/>
          <w:sz w:val="28"/>
          <w:szCs w:val="28"/>
        </w:rPr>
      </w:pPr>
    </w:p>
    <w:p w14:paraId="0D07757B" w14:textId="3D39385A" w:rsidR="00831A7A" w:rsidRDefault="007C6084" w:rsidP="0098114F">
      <w:pPr>
        <w:jc w:val="center"/>
        <w:rPr>
          <w:rFonts w:asciiTheme="minorHAnsi" w:hAnsiTheme="minorHAnsi" w:cstheme="minorHAnsi"/>
          <w:b/>
          <w:bCs/>
          <w:iCs/>
          <w:sz w:val="32"/>
          <w:szCs w:val="32"/>
        </w:rPr>
      </w:pPr>
      <w:r w:rsidRPr="00F24AC6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Wynajem długoterminowy aut utrzymuje wysokie tempo wzrostu </w:t>
      </w:r>
      <w:r w:rsidRPr="00F24AC6">
        <w:rPr>
          <w:rFonts w:asciiTheme="minorHAnsi" w:hAnsiTheme="minorHAnsi" w:cstheme="minorHAnsi"/>
          <w:b/>
          <w:bCs/>
          <w:iCs/>
          <w:sz w:val="32"/>
          <w:szCs w:val="32"/>
        </w:rPr>
        <w:br/>
        <w:t>8,6% po trzecim kwartale</w:t>
      </w:r>
    </w:p>
    <w:p w14:paraId="477A16E0" w14:textId="77777777" w:rsidR="00F24AC6" w:rsidRPr="00F24AC6" w:rsidRDefault="00F24AC6" w:rsidP="0098114F">
      <w:pPr>
        <w:jc w:val="center"/>
        <w:rPr>
          <w:rFonts w:asciiTheme="minorHAnsi" w:hAnsiTheme="minorHAnsi" w:cstheme="minorHAnsi"/>
          <w:iCs/>
          <w:sz w:val="8"/>
          <w:szCs w:val="8"/>
        </w:rPr>
      </w:pPr>
    </w:p>
    <w:p w14:paraId="288F1861" w14:textId="5D5C5E0E" w:rsidR="00131AEF" w:rsidRPr="00131AEF" w:rsidRDefault="00131AEF" w:rsidP="0098114F">
      <w:pPr>
        <w:jc w:val="center"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Więcej niż co czwarty nowy samochód nabywany </w:t>
      </w:r>
      <w:r w:rsidR="009100D5">
        <w:rPr>
          <w:rFonts w:asciiTheme="minorHAnsi" w:hAnsiTheme="minorHAnsi" w:cstheme="minorHAnsi"/>
          <w:b/>
          <w:bCs/>
          <w:iCs/>
        </w:rPr>
        <w:t xml:space="preserve">w Polsce </w:t>
      </w:r>
      <w:r>
        <w:rPr>
          <w:rFonts w:asciiTheme="minorHAnsi" w:hAnsiTheme="minorHAnsi" w:cstheme="minorHAnsi"/>
          <w:b/>
          <w:bCs/>
          <w:iCs/>
        </w:rPr>
        <w:t xml:space="preserve">przez </w:t>
      </w:r>
      <w:r w:rsidR="002B6BF3">
        <w:rPr>
          <w:rFonts w:asciiTheme="minorHAnsi" w:hAnsiTheme="minorHAnsi" w:cstheme="minorHAnsi"/>
          <w:b/>
          <w:bCs/>
          <w:iCs/>
        </w:rPr>
        <w:br/>
      </w:r>
      <w:r>
        <w:rPr>
          <w:rFonts w:asciiTheme="minorHAnsi" w:hAnsiTheme="minorHAnsi" w:cstheme="minorHAnsi"/>
          <w:b/>
          <w:bCs/>
          <w:iCs/>
        </w:rPr>
        <w:t xml:space="preserve">firmy w trzecim kwartale znajdował się w wynajmie długoterminowym </w:t>
      </w:r>
    </w:p>
    <w:p w14:paraId="1B569E37" w14:textId="77777777" w:rsidR="00744A10" w:rsidRDefault="00744A10" w:rsidP="00836149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E7C0D41" w14:textId="453197D4" w:rsidR="00836149" w:rsidRDefault="00836149" w:rsidP="009E7DF5">
      <w:pPr>
        <w:spacing w:after="120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Rynek motoryzacyjny w Polsce powoli, ale sukcesywnie powraca do normalności, po okresie problemów z dostępnością nowych samochodów w zeszłym roku. W trzecim kwartale 2023 r. </w:t>
      </w:r>
      <w:r w:rsidR="002A781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sprzedaż w salonach nadal rosła, najszybciej w segmencie klientów firmowych </w:t>
      </w:r>
      <w:r w:rsidR="003E57D7">
        <w:rPr>
          <w:rFonts w:asciiTheme="minorHAnsi" w:hAnsiTheme="minorHAnsi" w:cstheme="minorHAnsi"/>
          <w:b/>
          <w:bCs/>
          <w:iCs/>
          <w:sz w:val="22"/>
          <w:szCs w:val="22"/>
        </w:rPr>
        <w:t>i w tych formach finansowania, w których najbardziej ucierpiał</w:t>
      </w:r>
      <w:r w:rsidR="007515A5">
        <w:rPr>
          <w:rFonts w:asciiTheme="minorHAnsi" w:hAnsiTheme="minorHAnsi" w:cstheme="minorHAnsi"/>
          <w:b/>
          <w:bCs/>
          <w:iCs/>
          <w:sz w:val="22"/>
          <w:szCs w:val="22"/>
        </w:rPr>
        <w:t>a</w:t>
      </w:r>
      <w:r w:rsidR="003E57D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 ubiegłym roku.</w:t>
      </w:r>
      <w:r w:rsidR="007515A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66586C">
        <w:rPr>
          <w:rFonts w:asciiTheme="minorHAnsi" w:hAnsiTheme="minorHAnsi" w:cstheme="minorHAnsi"/>
          <w:b/>
          <w:bCs/>
          <w:iCs/>
          <w:sz w:val="22"/>
          <w:szCs w:val="22"/>
        </w:rPr>
        <w:t>O problemach z dostępnością nowych aut w większości przypadków nie ma już</w:t>
      </w:r>
      <w:r w:rsidR="009901B0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mowy</w:t>
      </w:r>
      <w:r w:rsidR="0066586C">
        <w:rPr>
          <w:rFonts w:asciiTheme="minorHAnsi" w:hAnsiTheme="minorHAnsi" w:cstheme="minorHAnsi"/>
          <w:b/>
          <w:bCs/>
          <w:iCs/>
          <w:sz w:val="22"/>
          <w:szCs w:val="22"/>
        </w:rPr>
        <w:t>,</w:t>
      </w:r>
      <w:r w:rsidR="009901B0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a</w:t>
      </w:r>
      <w:r w:rsidR="0066586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czas oczekiwania </w:t>
      </w:r>
      <w:r w:rsidR="009901B0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na wyprodukowanie pojazdów </w:t>
      </w:r>
      <w:r w:rsidR="00372AC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powrócił </w:t>
      </w:r>
      <w:r w:rsidR="009078A0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do </w:t>
      </w:r>
      <w:r w:rsidR="00372AC7">
        <w:rPr>
          <w:rFonts w:asciiTheme="minorHAnsi" w:hAnsiTheme="minorHAnsi" w:cstheme="minorHAnsi"/>
          <w:b/>
          <w:bCs/>
          <w:iCs/>
          <w:sz w:val="22"/>
          <w:szCs w:val="22"/>
        </w:rPr>
        <w:t>tego znanego sprzed kryzysu podażowego na rynku motoryzacyjnym.</w:t>
      </w:r>
      <w:r w:rsidR="007E5D2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Z</w:t>
      </w:r>
      <w:r w:rsidR="00074A0C">
        <w:rPr>
          <w:rFonts w:asciiTheme="minorHAnsi" w:hAnsiTheme="minorHAnsi" w:cstheme="minorHAnsi"/>
          <w:b/>
          <w:bCs/>
          <w:iCs/>
          <w:sz w:val="22"/>
          <w:szCs w:val="22"/>
        </w:rPr>
        <w:t>auważalny natomiast zaczyna być efekt obniżonego popytu, spowodowany wciąż trudną sytuacją gospodarczą</w:t>
      </w:r>
      <w:r w:rsidR="004766E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oraz znaczącym wzrostem cen samochodów. </w:t>
      </w:r>
      <w:r w:rsidR="005952E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Zgodnie z opublikowanymi przez PZWLP danymi, wynajem długoterminowy aut </w:t>
      </w:r>
      <w:r w:rsidR="002F0AC3">
        <w:rPr>
          <w:rFonts w:asciiTheme="minorHAnsi" w:hAnsiTheme="minorHAnsi" w:cstheme="minorHAnsi"/>
          <w:b/>
          <w:bCs/>
          <w:iCs/>
          <w:sz w:val="22"/>
          <w:szCs w:val="22"/>
        </w:rPr>
        <w:t>w Polsce odnotował w trzecim kwartale wysokie tempo wzrostu na poziomie 8,6% r/r</w:t>
      </w:r>
      <w:r w:rsidR="00B5096A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. </w:t>
      </w:r>
      <w:r w:rsidR="00CF4C03">
        <w:rPr>
          <w:rFonts w:asciiTheme="minorHAnsi" w:hAnsiTheme="minorHAnsi" w:cstheme="minorHAnsi"/>
          <w:b/>
          <w:bCs/>
          <w:iCs/>
          <w:sz w:val="22"/>
          <w:szCs w:val="22"/>
        </w:rPr>
        <w:t>W wynajmie długoterminowym znalazł się w tym czasie więcej niż co czwarty nowy samoch</w:t>
      </w:r>
      <w:r w:rsidR="0032389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ód osobowy </w:t>
      </w:r>
      <w:r w:rsidR="00CF4C0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nabywany w naszym kraju przez firmy i przedsiębiorców. </w:t>
      </w:r>
      <w:r w:rsidR="0065446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Branża Rent a Car (wypożyczalnie aut) </w:t>
      </w:r>
      <w:r w:rsidR="005B4A0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osiągnęła z kolei w trzecim kwartale dynamikę wzrostu 6% r/r. </w:t>
      </w:r>
      <w:r w:rsidR="00074A0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372AC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9901B0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3E57D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14:paraId="2521A009" w14:textId="77777777" w:rsidR="000D77DE" w:rsidRDefault="00323EBD" w:rsidP="009E7DF5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Sprzedaż nowych aut w polskich salonach </w:t>
      </w:r>
      <w:r w:rsidR="007C0B46">
        <w:rPr>
          <w:rFonts w:asciiTheme="minorHAnsi" w:hAnsiTheme="minorHAnsi" w:cstheme="minorHAnsi"/>
          <w:iCs/>
          <w:sz w:val="22"/>
          <w:szCs w:val="22"/>
        </w:rPr>
        <w:t xml:space="preserve">względem rekordowo słabego pod tym względem ubiegłego roku </w:t>
      </w:r>
      <w:r w:rsidR="00394C6C">
        <w:rPr>
          <w:rFonts w:asciiTheme="minorHAnsi" w:hAnsiTheme="minorHAnsi" w:cstheme="minorHAnsi"/>
          <w:iCs/>
          <w:sz w:val="22"/>
          <w:szCs w:val="22"/>
        </w:rPr>
        <w:t xml:space="preserve">nieprzerwanie </w:t>
      </w:r>
      <w:r w:rsidR="007C0B46">
        <w:rPr>
          <w:rFonts w:asciiTheme="minorHAnsi" w:hAnsiTheme="minorHAnsi" w:cstheme="minorHAnsi"/>
          <w:iCs/>
          <w:sz w:val="22"/>
          <w:szCs w:val="22"/>
        </w:rPr>
        <w:t xml:space="preserve">rośnie od początku roku 2023. </w:t>
      </w:r>
      <w:r w:rsidR="0015558D">
        <w:rPr>
          <w:rFonts w:asciiTheme="minorHAnsi" w:hAnsiTheme="minorHAnsi" w:cstheme="minorHAnsi"/>
          <w:iCs/>
          <w:sz w:val="22"/>
          <w:szCs w:val="22"/>
        </w:rPr>
        <w:t>Nie inaczej było w trzecim kwartale, kiedy na drogi w Polsce wyjechało</w:t>
      </w:r>
      <w:r w:rsidR="003031B2">
        <w:rPr>
          <w:rFonts w:asciiTheme="minorHAnsi" w:hAnsiTheme="minorHAnsi" w:cstheme="minorHAnsi"/>
          <w:iCs/>
          <w:sz w:val="22"/>
          <w:szCs w:val="22"/>
        </w:rPr>
        <w:t xml:space="preserve"> blisko 112</w:t>
      </w:r>
      <w:r w:rsidR="0015558D">
        <w:rPr>
          <w:rFonts w:asciiTheme="minorHAnsi" w:hAnsiTheme="minorHAnsi" w:cstheme="minorHAnsi"/>
          <w:iCs/>
          <w:sz w:val="22"/>
          <w:szCs w:val="22"/>
        </w:rPr>
        <w:t xml:space="preserve"> tys. nowych samochodów osobowych</w:t>
      </w:r>
      <w:r w:rsidR="006056D4">
        <w:rPr>
          <w:rFonts w:asciiTheme="minorHAnsi" w:hAnsiTheme="minorHAnsi" w:cstheme="minorHAnsi"/>
          <w:iCs/>
          <w:sz w:val="22"/>
          <w:szCs w:val="22"/>
        </w:rPr>
        <w:t xml:space="preserve">, które trafiły zarówno do klientów firmowych, jak i osób prywatnych. </w:t>
      </w:r>
      <w:r w:rsidR="001C3E1A">
        <w:rPr>
          <w:rFonts w:asciiTheme="minorHAnsi" w:hAnsiTheme="minorHAnsi" w:cstheme="minorHAnsi"/>
          <w:iCs/>
          <w:sz w:val="22"/>
          <w:szCs w:val="22"/>
        </w:rPr>
        <w:t xml:space="preserve">W trzecim </w:t>
      </w:r>
      <w:r w:rsidR="006D3761">
        <w:rPr>
          <w:rFonts w:asciiTheme="minorHAnsi" w:hAnsiTheme="minorHAnsi" w:cstheme="minorHAnsi"/>
          <w:iCs/>
          <w:sz w:val="22"/>
          <w:szCs w:val="22"/>
        </w:rPr>
        <w:t xml:space="preserve">kwartale </w:t>
      </w:r>
      <w:r w:rsidR="006E7CE3">
        <w:rPr>
          <w:rFonts w:asciiTheme="minorHAnsi" w:hAnsiTheme="minorHAnsi" w:cstheme="minorHAnsi"/>
          <w:iCs/>
          <w:sz w:val="22"/>
          <w:szCs w:val="22"/>
        </w:rPr>
        <w:t xml:space="preserve">polski </w:t>
      </w:r>
      <w:r w:rsidR="006D3761">
        <w:rPr>
          <w:rFonts w:asciiTheme="minorHAnsi" w:hAnsiTheme="minorHAnsi" w:cstheme="minorHAnsi"/>
          <w:iCs/>
          <w:sz w:val="22"/>
          <w:szCs w:val="22"/>
        </w:rPr>
        <w:t>rynek motoryzacyjny powrócił już w zasadzie do normalności, znanej sprzed kryzysu podażowego</w:t>
      </w:r>
      <w:r w:rsidR="006E7CE3">
        <w:rPr>
          <w:rFonts w:asciiTheme="minorHAnsi" w:hAnsiTheme="minorHAnsi" w:cstheme="minorHAnsi"/>
          <w:iCs/>
          <w:sz w:val="22"/>
          <w:szCs w:val="22"/>
        </w:rPr>
        <w:t xml:space="preserve"> w zeszłym roku,</w:t>
      </w:r>
      <w:r w:rsidR="006D3761">
        <w:rPr>
          <w:rFonts w:asciiTheme="minorHAnsi" w:hAnsiTheme="minorHAnsi" w:cstheme="minorHAnsi"/>
          <w:iCs/>
          <w:sz w:val="22"/>
          <w:szCs w:val="22"/>
        </w:rPr>
        <w:t xml:space="preserve"> spowodowanego problemami z produkcją podzespołów elektronicznych.</w:t>
      </w:r>
      <w:r w:rsidR="006E7CE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4F0EC0">
        <w:rPr>
          <w:rFonts w:asciiTheme="minorHAnsi" w:hAnsiTheme="minorHAnsi" w:cstheme="minorHAnsi"/>
          <w:iCs/>
          <w:sz w:val="22"/>
          <w:szCs w:val="22"/>
        </w:rPr>
        <w:t xml:space="preserve">Czas oczekiwania na nowe auta nie jest </w:t>
      </w:r>
      <w:r w:rsidR="00343803">
        <w:rPr>
          <w:rFonts w:asciiTheme="minorHAnsi" w:hAnsiTheme="minorHAnsi" w:cstheme="minorHAnsi"/>
          <w:iCs/>
          <w:sz w:val="22"/>
          <w:szCs w:val="22"/>
        </w:rPr>
        <w:t>już</w:t>
      </w:r>
      <w:r w:rsidR="004F0EC0">
        <w:rPr>
          <w:rFonts w:asciiTheme="minorHAnsi" w:hAnsiTheme="minorHAnsi" w:cstheme="minorHAnsi"/>
          <w:iCs/>
          <w:sz w:val="22"/>
          <w:szCs w:val="22"/>
        </w:rPr>
        <w:t xml:space="preserve"> wydłużony, </w:t>
      </w:r>
      <w:r w:rsidR="00112B29">
        <w:rPr>
          <w:rFonts w:asciiTheme="minorHAnsi" w:hAnsiTheme="minorHAnsi" w:cstheme="minorHAnsi"/>
          <w:iCs/>
          <w:sz w:val="22"/>
          <w:szCs w:val="22"/>
        </w:rPr>
        <w:t xml:space="preserve">kupujący mogą również ponownie liczyć na rabaty przy zakupie nowych pojazdów. </w:t>
      </w:r>
    </w:p>
    <w:p w14:paraId="7C4E3FC4" w14:textId="628861ED" w:rsidR="00867BB1" w:rsidRDefault="00C77BDA" w:rsidP="009E7DF5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Sytuacja na rynku motoryzacyjnym mogłaby być jednak jeszcze lepsza, a popyt jeszcze wyższy. </w:t>
      </w:r>
      <w:r w:rsidR="00BE4157">
        <w:rPr>
          <w:rFonts w:asciiTheme="minorHAnsi" w:hAnsiTheme="minorHAnsi" w:cstheme="minorHAnsi"/>
          <w:iCs/>
          <w:sz w:val="22"/>
          <w:szCs w:val="22"/>
        </w:rPr>
        <w:t xml:space="preserve">Niestety, na sprzedaż nowych aut, w tym tych które trafiają do firm, zgodnie z wcześniejszymi prognozami, zaczynają wpływać obecnie czynniki makroekonomiczne, wśród których najważniejsze to spowolnienie gospodarcze oraz wzrost kosztów samochodów i ich eksploatacji. </w:t>
      </w:r>
      <w:r w:rsidR="00C76BBB">
        <w:rPr>
          <w:rFonts w:asciiTheme="minorHAnsi" w:hAnsiTheme="minorHAnsi" w:cstheme="minorHAnsi"/>
          <w:iCs/>
          <w:sz w:val="22"/>
          <w:szCs w:val="22"/>
        </w:rPr>
        <w:t xml:space="preserve">Pocieszający jest natomiast fakt, że skala wpływu tych niekorzystnych czynników gospodarczych pozostawała dotychczas relatywnie niewielka. </w:t>
      </w:r>
    </w:p>
    <w:p w14:paraId="1FCD214A" w14:textId="48157D77" w:rsidR="00867BB1" w:rsidRPr="00867BB1" w:rsidRDefault="00C068B4" w:rsidP="00867BB1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Sprzedaż w salonach rośnie, ale wysokie wzrosty to przede wszystkim efekt niskiej bazy</w:t>
      </w:r>
    </w:p>
    <w:p w14:paraId="252A90D7" w14:textId="77777777" w:rsidR="009E5779" w:rsidRDefault="00F53B38" w:rsidP="007B5D54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Firmy, będące filarem sprzedaży aut w Polsce, podchodzą obecnie znacznie bardziej ostrożnie do rozbudowy swoich parków pojazdów. </w:t>
      </w:r>
      <w:r w:rsidR="009B6569">
        <w:rPr>
          <w:rFonts w:asciiTheme="minorHAnsi" w:hAnsiTheme="minorHAnsi" w:cstheme="minorHAnsi"/>
          <w:iCs/>
          <w:sz w:val="22"/>
          <w:szCs w:val="22"/>
        </w:rPr>
        <w:t xml:space="preserve">W trzecim kwartale bieżącego roku klienci firmowi zakupili łącznie 81 tys. nowych samochodów osobowych, o 9,7% więcej niż w analogicznym czasie rok temu. </w:t>
      </w:r>
      <w:r w:rsidR="0064096A">
        <w:rPr>
          <w:rFonts w:asciiTheme="minorHAnsi" w:hAnsiTheme="minorHAnsi" w:cstheme="minorHAnsi"/>
          <w:iCs/>
          <w:sz w:val="22"/>
          <w:szCs w:val="22"/>
        </w:rPr>
        <w:t>Blisko dwucyfrowy wzrost jest niewątpliwie wiadomością dobrą, ale trzeba mieć świadomość</w:t>
      </w:r>
      <w:r w:rsidR="007E54E8">
        <w:rPr>
          <w:rFonts w:asciiTheme="minorHAnsi" w:hAnsiTheme="minorHAnsi" w:cstheme="minorHAnsi"/>
          <w:iCs/>
          <w:sz w:val="22"/>
          <w:szCs w:val="22"/>
        </w:rPr>
        <w:t xml:space="preserve">, że wynika on przede wszystkim z rekordowo małej sprzedaży w zeszłym roku, czyli jest efektem tzw. niskiej bazy. </w:t>
      </w:r>
    </w:p>
    <w:p w14:paraId="2165AE2C" w14:textId="4696F242" w:rsidR="00757982" w:rsidRDefault="009E5779" w:rsidP="007B5D54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Wzrost sprzedaży nowych aut do firm w trzecim</w:t>
      </w:r>
      <w:r w:rsidR="00667B38">
        <w:rPr>
          <w:rFonts w:asciiTheme="minorHAnsi" w:hAnsiTheme="minorHAnsi" w:cstheme="minorHAnsi"/>
          <w:iCs/>
          <w:sz w:val="22"/>
          <w:szCs w:val="22"/>
        </w:rPr>
        <w:t xml:space="preserve"> kwartale</w:t>
      </w:r>
      <w:r>
        <w:rPr>
          <w:rFonts w:asciiTheme="minorHAnsi" w:hAnsiTheme="minorHAnsi" w:cstheme="minorHAnsi"/>
          <w:iCs/>
          <w:sz w:val="22"/>
          <w:szCs w:val="22"/>
        </w:rPr>
        <w:t xml:space="preserve"> znacząco różnił się w zależności od formy finansowania samochodów. </w:t>
      </w:r>
      <w:r w:rsidR="00667B38">
        <w:rPr>
          <w:rFonts w:asciiTheme="minorHAnsi" w:hAnsiTheme="minorHAnsi" w:cstheme="minorHAnsi"/>
          <w:iCs/>
          <w:sz w:val="22"/>
          <w:szCs w:val="22"/>
        </w:rPr>
        <w:t xml:space="preserve">Największe wartości zostały odnotowane w </w:t>
      </w:r>
      <w:r w:rsidR="00406F84">
        <w:rPr>
          <w:rFonts w:asciiTheme="minorHAnsi" w:hAnsiTheme="minorHAnsi" w:cstheme="minorHAnsi"/>
          <w:iCs/>
          <w:sz w:val="22"/>
          <w:szCs w:val="22"/>
        </w:rPr>
        <w:t>odniesieniu do</w:t>
      </w:r>
      <w:r w:rsidR="00667B38">
        <w:rPr>
          <w:rFonts w:asciiTheme="minorHAnsi" w:hAnsiTheme="minorHAnsi" w:cstheme="minorHAnsi"/>
          <w:iCs/>
          <w:sz w:val="22"/>
          <w:szCs w:val="22"/>
        </w:rPr>
        <w:t xml:space="preserve"> tych rodzajów finansowania, które w zeszłym roku najbardziej ucierpiały w wyniku kryzysu podażowego</w:t>
      </w:r>
      <w:r w:rsidR="00F93DA1">
        <w:rPr>
          <w:rFonts w:asciiTheme="minorHAnsi" w:hAnsiTheme="minorHAnsi" w:cstheme="minorHAnsi"/>
          <w:iCs/>
          <w:sz w:val="22"/>
          <w:szCs w:val="22"/>
        </w:rPr>
        <w:t xml:space="preserve"> na rynku motoryzacyjnym</w:t>
      </w:r>
      <w:r w:rsidR="00667B38">
        <w:rPr>
          <w:rFonts w:asciiTheme="minorHAnsi" w:hAnsiTheme="minorHAnsi" w:cstheme="minorHAnsi"/>
          <w:iCs/>
          <w:sz w:val="22"/>
          <w:szCs w:val="22"/>
        </w:rPr>
        <w:t>, a także wysokiej inflacji.</w:t>
      </w:r>
      <w:r w:rsidR="00F93DA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0386B">
        <w:rPr>
          <w:rFonts w:asciiTheme="minorHAnsi" w:hAnsiTheme="minorHAnsi" w:cstheme="minorHAnsi"/>
          <w:iCs/>
          <w:sz w:val="22"/>
          <w:szCs w:val="22"/>
        </w:rPr>
        <w:t xml:space="preserve">W przypadku nowych aut osobowych nabywanych przez firmy z wykorzystaniem zakupu ze środków własnych, kredytu czy klasycznego leasingu finansowego łącznie, </w:t>
      </w:r>
      <w:r w:rsidR="00C44CFD">
        <w:rPr>
          <w:rFonts w:asciiTheme="minorHAnsi" w:hAnsiTheme="minorHAnsi" w:cstheme="minorHAnsi"/>
          <w:iCs/>
          <w:sz w:val="22"/>
          <w:szCs w:val="22"/>
        </w:rPr>
        <w:t xml:space="preserve">wzrost sprzedaży w trzecim kwartale 2023 r. względem analogicznego okresu rok wcześniej wyniósł 27,1%. </w:t>
      </w:r>
      <w:r w:rsidR="00BC39E9">
        <w:rPr>
          <w:rFonts w:asciiTheme="minorHAnsi" w:hAnsiTheme="minorHAnsi" w:cstheme="minorHAnsi"/>
          <w:iCs/>
          <w:sz w:val="22"/>
          <w:szCs w:val="22"/>
        </w:rPr>
        <w:t>Zupełnie inaczej przedstawiała się sytuacja jeśli chodzi o wynajem długoterminowy samochodów, któr</w:t>
      </w:r>
      <w:r w:rsidR="007B5E57">
        <w:rPr>
          <w:rFonts w:asciiTheme="minorHAnsi" w:hAnsiTheme="minorHAnsi" w:cstheme="minorHAnsi"/>
          <w:iCs/>
          <w:sz w:val="22"/>
          <w:szCs w:val="22"/>
        </w:rPr>
        <w:t xml:space="preserve">y jest relatywnie odporną na zewnętrzne czynniki formą finansowania i w zeszłym </w:t>
      </w:r>
      <w:r w:rsidR="007B5E57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roku, pomimo kryzysu na rynku motoryzacyjnym, utrzymywał </w:t>
      </w:r>
      <w:r w:rsidR="000F5926">
        <w:rPr>
          <w:rFonts w:asciiTheme="minorHAnsi" w:hAnsiTheme="minorHAnsi" w:cstheme="minorHAnsi"/>
          <w:iCs/>
          <w:sz w:val="22"/>
          <w:szCs w:val="22"/>
        </w:rPr>
        <w:t xml:space="preserve">nadal wysokie </w:t>
      </w:r>
      <w:r w:rsidR="007B5E57">
        <w:rPr>
          <w:rFonts w:asciiTheme="minorHAnsi" w:hAnsiTheme="minorHAnsi" w:cstheme="minorHAnsi"/>
          <w:iCs/>
          <w:sz w:val="22"/>
          <w:szCs w:val="22"/>
        </w:rPr>
        <w:t>poziomy sprzedaży</w:t>
      </w:r>
      <w:r w:rsidR="000F5926">
        <w:rPr>
          <w:rFonts w:asciiTheme="minorHAnsi" w:hAnsiTheme="minorHAnsi" w:cstheme="minorHAnsi"/>
          <w:iCs/>
          <w:sz w:val="22"/>
          <w:szCs w:val="22"/>
        </w:rPr>
        <w:t>,</w:t>
      </w:r>
      <w:r w:rsidR="007B5E57">
        <w:rPr>
          <w:rFonts w:asciiTheme="minorHAnsi" w:hAnsiTheme="minorHAnsi" w:cstheme="minorHAnsi"/>
          <w:iCs/>
          <w:sz w:val="22"/>
          <w:szCs w:val="22"/>
        </w:rPr>
        <w:t xml:space="preserve"> zbliżone do lepszych pod tym względem lat wcześniejszych. </w:t>
      </w:r>
      <w:r w:rsidR="00E079F5">
        <w:rPr>
          <w:rFonts w:asciiTheme="minorHAnsi" w:hAnsiTheme="minorHAnsi" w:cstheme="minorHAnsi"/>
          <w:iCs/>
          <w:sz w:val="22"/>
          <w:szCs w:val="22"/>
        </w:rPr>
        <w:t>W związku z tym, w t</w:t>
      </w:r>
      <w:r w:rsidR="00D2250E">
        <w:rPr>
          <w:rFonts w:asciiTheme="minorHAnsi" w:hAnsiTheme="minorHAnsi" w:cstheme="minorHAnsi"/>
          <w:iCs/>
          <w:sz w:val="22"/>
          <w:szCs w:val="22"/>
        </w:rPr>
        <w:t xml:space="preserve">rzecim kwartale </w:t>
      </w:r>
      <w:r w:rsidR="00C8520A">
        <w:rPr>
          <w:rFonts w:asciiTheme="minorHAnsi" w:hAnsiTheme="minorHAnsi" w:cstheme="minorHAnsi"/>
          <w:iCs/>
          <w:sz w:val="22"/>
          <w:szCs w:val="22"/>
        </w:rPr>
        <w:t>bieżącego roku wolumen sprzedaży (rejestracj</w:t>
      </w:r>
      <w:r w:rsidR="008C2021">
        <w:rPr>
          <w:rFonts w:asciiTheme="minorHAnsi" w:hAnsiTheme="minorHAnsi" w:cstheme="minorHAnsi"/>
          <w:iCs/>
          <w:sz w:val="22"/>
          <w:szCs w:val="22"/>
        </w:rPr>
        <w:t>i</w:t>
      </w:r>
      <w:r w:rsidR="00C8520A">
        <w:rPr>
          <w:rFonts w:asciiTheme="minorHAnsi" w:hAnsiTheme="minorHAnsi" w:cstheme="minorHAnsi"/>
          <w:iCs/>
          <w:sz w:val="22"/>
          <w:szCs w:val="22"/>
        </w:rPr>
        <w:t xml:space="preserve"> nowych aut) w wynajmie długoterminowym </w:t>
      </w:r>
      <w:r w:rsidR="005E396B">
        <w:rPr>
          <w:rFonts w:asciiTheme="minorHAnsi" w:hAnsiTheme="minorHAnsi" w:cstheme="minorHAnsi"/>
          <w:iCs/>
          <w:sz w:val="22"/>
          <w:szCs w:val="22"/>
        </w:rPr>
        <w:t>był niemalże identyczny jak rok wcześniej – wzrost w tym zakresie wyniósł 0,5%</w:t>
      </w:r>
      <w:r w:rsidR="00C8520A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E396B">
        <w:rPr>
          <w:rFonts w:asciiTheme="minorHAnsi" w:hAnsiTheme="minorHAnsi" w:cstheme="minorHAnsi"/>
          <w:iCs/>
          <w:sz w:val="22"/>
          <w:szCs w:val="22"/>
        </w:rPr>
        <w:t xml:space="preserve">r/r. </w:t>
      </w:r>
    </w:p>
    <w:p w14:paraId="6B81BA15" w14:textId="7186A413" w:rsidR="00366967" w:rsidRDefault="00366967" w:rsidP="00366967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366967">
        <w:drawing>
          <wp:inline distT="0" distB="0" distL="0" distR="0" wp14:anchorId="55517246" wp14:editId="3D79678C">
            <wp:extent cx="5325967" cy="2995930"/>
            <wp:effectExtent l="0" t="0" r="8255" b="0"/>
            <wp:docPr id="10216677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677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632" cy="300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217F" w14:textId="77777777" w:rsidR="00366967" w:rsidRPr="00366967" w:rsidRDefault="00366967" w:rsidP="00366967">
      <w:pPr>
        <w:spacing w:after="120"/>
        <w:jc w:val="center"/>
        <w:rPr>
          <w:rFonts w:asciiTheme="minorHAnsi" w:hAnsiTheme="minorHAnsi" w:cstheme="minorHAnsi"/>
          <w:iCs/>
          <w:sz w:val="8"/>
          <w:szCs w:val="8"/>
        </w:rPr>
      </w:pPr>
    </w:p>
    <w:p w14:paraId="5B5FF00E" w14:textId="5097D2E0" w:rsidR="00706D34" w:rsidRDefault="00612B9D" w:rsidP="003858BE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N</w:t>
      </w:r>
      <w:r w:rsidR="00144D8A">
        <w:rPr>
          <w:rFonts w:asciiTheme="minorHAnsi" w:hAnsiTheme="minorHAnsi" w:cstheme="minorHAnsi"/>
          <w:iCs/>
          <w:sz w:val="22"/>
          <w:szCs w:val="22"/>
        </w:rPr>
        <w:t>a 81 tys. nowych samochodów osobowych sprzedanych do firm w trzecim kwartale</w:t>
      </w:r>
      <w:r w:rsidR="008B346A">
        <w:rPr>
          <w:rFonts w:asciiTheme="minorHAnsi" w:hAnsiTheme="minorHAnsi" w:cstheme="minorHAnsi"/>
          <w:iCs/>
          <w:sz w:val="22"/>
          <w:szCs w:val="22"/>
        </w:rPr>
        <w:t>,</w:t>
      </w:r>
      <w:r w:rsidR="00144D8A">
        <w:rPr>
          <w:rFonts w:asciiTheme="minorHAnsi" w:hAnsiTheme="minorHAnsi" w:cstheme="minorHAnsi"/>
          <w:iCs/>
          <w:sz w:val="22"/>
          <w:szCs w:val="22"/>
        </w:rPr>
        <w:t xml:space="preserve"> 26,7% spośród nich znalazło się w wynajmie długoterminowym</w:t>
      </w:r>
      <w:r w:rsidR="00CF4E48">
        <w:rPr>
          <w:rFonts w:asciiTheme="minorHAnsi" w:hAnsiTheme="minorHAnsi" w:cstheme="minorHAnsi"/>
          <w:iCs/>
          <w:sz w:val="22"/>
          <w:szCs w:val="22"/>
        </w:rPr>
        <w:t xml:space="preserve">, łącznie 21,6 tys. aut. </w:t>
      </w:r>
      <w:r w:rsidR="00831FC7">
        <w:rPr>
          <w:rFonts w:asciiTheme="minorHAnsi" w:hAnsiTheme="minorHAnsi" w:cstheme="minorHAnsi"/>
          <w:iCs/>
          <w:sz w:val="22"/>
          <w:szCs w:val="22"/>
        </w:rPr>
        <w:t xml:space="preserve">Udział wynajmu długoterminowego w sprzedaży aut do firm był o 2,4 </w:t>
      </w:r>
      <w:proofErr w:type="spellStart"/>
      <w:r w:rsidR="00831FC7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831FC7">
        <w:rPr>
          <w:rFonts w:asciiTheme="minorHAnsi" w:hAnsiTheme="minorHAnsi" w:cstheme="minorHAnsi"/>
          <w:iCs/>
          <w:sz w:val="22"/>
          <w:szCs w:val="22"/>
        </w:rPr>
        <w:t>. niższy niż rok wcześniej, co jest konsekwencją utrzymania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31FC7">
        <w:rPr>
          <w:rFonts w:asciiTheme="minorHAnsi" w:hAnsiTheme="minorHAnsi" w:cstheme="minorHAnsi"/>
          <w:iCs/>
          <w:sz w:val="22"/>
          <w:szCs w:val="22"/>
        </w:rPr>
        <w:t>wysokiego</w:t>
      </w:r>
      <w:r>
        <w:rPr>
          <w:rFonts w:asciiTheme="minorHAnsi" w:hAnsiTheme="minorHAnsi" w:cstheme="minorHAnsi"/>
          <w:iCs/>
          <w:sz w:val="22"/>
          <w:szCs w:val="22"/>
        </w:rPr>
        <w:t>,</w:t>
      </w:r>
      <w:r w:rsidR="00831FC7">
        <w:rPr>
          <w:rFonts w:asciiTheme="minorHAnsi" w:hAnsiTheme="minorHAnsi" w:cstheme="minorHAnsi"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iCs/>
          <w:sz w:val="22"/>
          <w:szCs w:val="22"/>
        </w:rPr>
        <w:t xml:space="preserve">podobnego do stanu sprzed roku </w:t>
      </w:r>
      <w:r w:rsidR="00831FC7">
        <w:rPr>
          <w:rFonts w:asciiTheme="minorHAnsi" w:hAnsiTheme="minorHAnsi" w:cstheme="minorHAnsi"/>
          <w:iCs/>
          <w:sz w:val="22"/>
          <w:szCs w:val="22"/>
        </w:rPr>
        <w:t xml:space="preserve">poziomu sprzedaży w przypadku wynajmu oraz wzrostu, a tak naprawdę powrotu do stanu sprzed kryzysu, </w:t>
      </w:r>
      <w:r w:rsidR="00544803">
        <w:rPr>
          <w:rFonts w:asciiTheme="minorHAnsi" w:hAnsiTheme="minorHAnsi" w:cstheme="minorHAnsi"/>
          <w:iCs/>
          <w:sz w:val="22"/>
          <w:szCs w:val="22"/>
        </w:rPr>
        <w:t>wolumenów</w:t>
      </w:r>
      <w:r w:rsidR="00831FC7">
        <w:rPr>
          <w:rFonts w:asciiTheme="minorHAnsi" w:hAnsiTheme="minorHAnsi" w:cstheme="minorHAnsi"/>
          <w:iCs/>
          <w:sz w:val="22"/>
          <w:szCs w:val="22"/>
        </w:rPr>
        <w:t xml:space="preserve"> sprzedaży w przypadku konkurencyjnych form finansowania. </w:t>
      </w:r>
    </w:p>
    <w:p w14:paraId="788E90AE" w14:textId="59F1B9D7" w:rsidR="0038312C" w:rsidRDefault="00A64594" w:rsidP="00E1041A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A64594">
        <w:drawing>
          <wp:inline distT="0" distB="0" distL="0" distR="0" wp14:anchorId="1695DE8D" wp14:editId="2D64207F">
            <wp:extent cx="5052060" cy="2896997"/>
            <wp:effectExtent l="0" t="0" r="0" b="0"/>
            <wp:docPr id="1422870741" name="Obraz 1" descr="Obraz zawierający tekst, zrzut ekranu, krąg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70741" name="Obraz 1" descr="Obraz zawierający tekst, zrzut ekranu, krąg, Czcionka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6772" cy="290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6F4E" w14:textId="27346537" w:rsidR="006115A6" w:rsidRDefault="003B366E" w:rsidP="006115A6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Rynek wynajmu długoterminowego samochodów </w:t>
      </w:r>
      <w:r w:rsidR="00526A5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w Polsce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>nadal z wysoką dynamiką wzrostu</w:t>
      </w:r>
    </w:p>
    <w:p w14:paraId="3EF4FCC8" w14:textId="77777777" w:rsidR="007554F0" w:rsidRDefault="008C3B83" w:rsidP="001C7891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Zgodnie z opublikowanymi przez PZWLP danymi, </w:t>
      </w:r>
      <w:r w:rsidR="003D6E48">
        <w:rPr>
          <w:rFonts w:asciiTheme="minorHAnsi" w:hAnsiTheme="minorHAnsi" w:cstheme="minorHAnsi"/>
          <w:iCs/>
          <w:sz w:val="22"/>
          <w:szCs w:val="22"/>
        </w:rPr>
        <w:t xml:space="preserve">konsekwentne utrzymywanie przez branżę wynajmu długoterminowego </w:t>
      </w:r>
      <w:r w:rsidR="00480540">
        <w:rPr>
          <w:rFonts w:asciiTheme="minorHAnsi" w:hAnsiTheme="minorHAnsi" w:cstheme="minorHAnsi"/>
          <w:iCs/>
          <w:sz w:val="22"/>
          <w:szCs w:val="22"/>
        </w:rPr>
        <w:t xml:space="preserve">samochodów </w:t>
      </w:r>
      <w:r w:rsidR="009D3B99">
        <w:rPr>
          <w:rFonts w:asciiTheme="minorHAnsi" w:hAnsiTheme="minorHAnsi" w:cstheme="minorHAnsi"/>
          <w:iCs/>
          <w:sz w:val="22"/>
          <w:szCs w:val="22"/>
        </w:rPr>
        <w:t>w Polsce dobrych wyników sprzedaży, przekłada się</w:t>
      </w:r>
      <w:r w:rsidR="00480540">
        <w:rPr>
          <w:rFonts w:asciiTheme="minorHAnsi" w:hAnsiTheme="minorHAnsi" w:cstheme="minorHAnsi"/>
          <w:iCs/>
          <w:sz w:val="22"/>
          <w:szCs w:val="22"/>
        </w:rPr>
        <w:t xml:space="preserve"> również na </w:t>
      </w:r>
      <w:r w:rsidR="00480540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wysokie tempo wzrostu </w:t>
      </w:r>
      <w:r w:rsidR="0036101C">
        <w:rPr>
          <w:rFonts w:asciiTheme="minorHAnsi" w:hAnsiTheme="minorHAnsi" w:cstheme="minorHAnsi"/>
          <w:iCs/>
          <w:sz w:val="22"/>
          <w:szCs w:val="22"/>
        </w:rPr>
        <w:t xml:space="preserve">pod względem najważniejszego dla tej branży wskaźnika, a więc łącznej floty aut znajdujących się w wynajmie długoterminowym w naszym kraju. </w:t>
      </w:r>
      <w:r w:rsidR="005C5AE9">
        <w:rPr>
          <w:rFonts w:asciiTheme="minorHAnsi" w:hAnsiTheme="minorHAnsi" w:cstheme="minorHAnsi"/>
          <w:iCs/>
          <w:sz w:val="22"/>
          <w:szCs w:val="22"/>
        </w:rPr>
        <w:t xml:space="preserve">Na koniec trzeciego kwartału 2023 r. wzrost ten wyniósł 8,6% r/r. </w:t>
      </w:r>
    </w:p>
    <w:p w14:paraId="0601ECEB" w14:textId="5BFD3B4C" w:rsidR="00506B53" w:rsidRDefault="00506B53" w:rsidP="00506B53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506B53">
        <w:drawing>
          <wp:inline distT="0" distB="0" distL="0" distR="0" wp14:anchorId="1CD8BEA9" wp14:editId="72A6C1B2">
            <wp:extent cx="4800600" cy="2910529"/>
            <wp:effectExtent l="0" t="0" r="0" b="4445"/>
            <wp:docPr id="2079287456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87456" name="Obraz 1" descr="Obraz zawierający tekst, zrzut ekranu, Czcionka, numer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0421" cy="292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3DE8" w14:textId="46F2F2AE" w:rsidR="0078234D" w:rsidRPr="00595993" w:rsidRDefault="00700CA0" w:rsidP="00BE176E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Wynajem długoterminowy aut cieszy się w Polsce coraz większą popularnością </w:t>
      </w:r>
      <w:r w:rsidR="00D70A50">
        <w:rPr>
          <w:rFonts w:asciiTheme="minorHAnsi" w:hAnsiTheme="minorHAnsi" w:cstheme="minorHAnsi"/>
          <w:iCs/>
          <w:sz w:val="22"/>
          <w:szCs w:val="22"/>
        </w:rPr>
        <w:t>–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70A50">
        <w:rPr>
          <w:rFonts w:asciiTheme="minorHAnsi" w:hAnsiTheme="minorHAnsi" w:cstheme="minorHAnsi"/>
          <w:iCs/>
          <w:sz w:val="22"/>
          <w:szCs w:val="22"/>
        </w:rPr>
        <w:t xml:space="preserve">mówi Robert Antczak, Prezes Zarządu PZWLP. </w:t>
      </w:r>
      <w:r w:rsidR="00595993">
        <w:rPr>
          <w:rFonts w:asciiTheme="minorHAnsi" w:hAnsiTheme="minorHAnsi" w:cstheme="minorHAnsi"/>
          <w:iCs/>
          <w:sz w:val="22"/>
          <w:szCs w:val="22"/>
        </w:rPr>
        <w:t>–</w:t>
      </w:r>
      <w:r w:rsidR="00D70A50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95993">
        <w:rPr>
          <w:rFonts w:asciiTheme="minorHAnsi" w:hAnsiTheme="minorHAnsi" w:cstheme="minorHAnsi"/>
          <w:i/>
          <w:sz w:val="22"/>
          <w:szCs w:val="22"/>
        </w:rPr>
        <w:t xml:space="preserve">Usługa ta od dawna jest doskonale znana i chętnie wykorzystywana przez duże korporacje, ale od kilku lat stopniowo zdobywa również rynek małych i średnich przedsiębiorców w Polsce. </w:t>
      </w:r>
      <w:r w:rsidR="00BC51AE">
        <w:rPr>
          <w:rFonts w:asciiTheme="minorHAnsi" w:hAnsiTheme="minorHAnsi" w:cstheme="minorHAnsi"/>
          <w:i/>
          <w:sz w:val="22"/>
          <w:szCs w:val="22"/>
        </w:rPr>
        <w:t>Pokrywanie</w:t>
      </w:r>
      <w:r w:rsidR="000907B6">
        <w:rPr>
          <w:rFonts w:asciiTheme="minorHAnsi" w:hAnsiTheme="minorHAnsi" w:cstheme="minorHAnsi"/>
          <w:i/>
          <w:sz w:val="22"/>
          <w:szCs w:val="22"/>
        </w:rPr>
        <w:t xml:space="preserve"> w jednej stałej racie wszystkich kosztów związanych z samochodem, od finansowania</w:t>
      </w:r>
      <w:r w:rsidR="00BC51AE">
        <w:rPr>
          <w:rFonts w:asciiTheme="minorHAnsi" w:hAnsiTheme="minorHAnsi" w:cstheme="minorHAnsi"/>
          <w:i/>
          <w:sz w:val="22"/>
          <w:szCs w:val="22"/>
        </w:rPr>
        <w:t xml:space="preserve"> auta</w:t>
      </w:r>
      <w:r w:rsidR="000907B6">
        <w:rPr>
          <w:rFonts w:asciiTheme="minorHAnsi" w:hAnsiTheme="minorHAnsi" w:cstheme="minorHAnsi"/>
          <w:i/>
          <w:sz w:val="22"/>
          <w:szCs w:val="22"/>
        </w:rPr>
        <w:t>, przez ubezpieczenie, naprawy, przeglądy, na oponach kończąc</w:t>
      </w:r>
      <w:r w:rsidR="00113228">
        <w:rPr>
          <w:rFonts w:asciiTheme="minorHAnsi" w:hAnsiTheme="minorHAnsi" w:cstheme="minorHAnsi"/>
          <w:i/>
          <w:sz w:val="22"/>
          <w:szCs w:val="22"/>
        </w:rPr>
        <w:t xml:space="preserve">, brak opłaty wstępnej w większości przypadków, a więc konieczności </w:t>
      </w:r>
      <w:r w:rsidR="000C395A">
        <w:rPr>
          <w:rFonts w:asciiTheme="minorHAnsi" w:hAnsiTheme="minorHAnsi" w:cstheme="minorHAnsi"/>
          <w:i/>
          <w:sz w:val="22"/>
          <w:szCs w:val="22"/>
        </w:rPr>
        <w:t xml:space="preserve">jednorazowego angażowania </w:t>
      </w:r>
      <w:r w:rsidR="00113228">
        <w:rPr>
          <w:rFonts w:asciiTheme="minorHAnsi" w:hAnsiTheme="minorHAnsi" w:cstheme="minorHAnsi"/>
          <w:i/>
          <w:sz w:val="22"/>
          <w:szCs w:val="22"/>
        </w:rPr>
        <w:t xml:space="preserve">jakichkolwiek większych własnych środków, to </w:t>
      </w:r>
      <w:r w:rsidR="00937647">
        <w:rPr>
          <w:rFonts w:asciiTheme="minorHAnsi" w:hAnsiTheme="minorHAnsi" w:cstheme="minorHAnsi"/>
          <w:i/>
          <w:sz w:val="22"/>
          <w:szCs w:val="22"/>
        </w:rPr>
        <w:t>zalety które coraz bardziej przekonują także małe firmy w naszym kraju.</w:t>
      </w:r>
      <w:r w:rsidR="000C395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35731A">
        <w:rPr>
          <w:rFonts w:asciiTheme="minorHAnsi" w:hAnsiTheme="minorHAnsi" w:cstheme="minorHAnsi"/>
          <w:i/>
          <w:sz w:val="22"/>
          <w:szCs w:val="22"/>
        </w:rPr>
        <w:t xml:space="preserve">Po trzecim kwartale branża </w:t>
      </w:r>
      <w:r w:rsidR="00BC51AE">
        <w:rPr>
          <w:rFonts w:asciiTheme="minorHAnsi" w:hAnsiTheme="minorHAnsi" w:cstheme="minorHAnsi"/>
          <w:i/>
          <w:sz w:val="22"/>
          <w:szCs w:val="22"/>
        </w:rPr>
        <w:t xml:space="preserve">nadal </w:t>
      </w:r>
      <w:r w:rsidR="0035731A">
        <w:rPr>
          <w:rFonts w:asciiTheme="minorHAnsi" w:hAnsiTheme="minorHAnsi" w:cstheme="minorHAnsi"/>
          <w:i/>
          <w:sz w:val="22"/>
          <w:szCs w:val="22"/>
        </w:rPr>
        <w:t xml:space="preserve">notuje wysokie tempo wzrostu, aczkolwiek jest ono nieco niższe niż w kilku poprzednich kwartałach, gdy oscylowało wokół 10%. </w:t>
      </w:r>
      <w:r w:rsidR="009C23B7">
        <w:rPr>
          <w:rFonts w:asciiTheme="minorHAnsi" w:hAnsiTheme="minorHAnsi" w:cstheme="minorHAnsi"/>
          <w:i/>
          <w:sz w:val="22"/>
          <w:szCs w:val="22"/>
        </w:rPr>
        <w:t>Nieznaczne obniżenie dynamiki, która co trzeba podkreślić</w:t>
      </w:r>
      <w:r w:rsidR="009D3B6D">
        <w:rPr>
          <w:rFonts w:asciiTheme="minorHAnsi" w:hAnsiTheme="minorHAnsi" w:cstheme="minorHAnsi"/>
          <w:i/>
          <w:sz w:val="22"/>
          <w:szCs w:val="22"/>
        </w:rPr>
        <w:t>,</w:t>
      </w:r>
      <w:r w:rsidR="009C23B7">
        <w:rPr>
          <w:rFonts w:asciiTheme="minorHAnsi" w:hAnsiTheme="minorHAnsi" w:cstheme="minorHAnsi"/>
          <w:i/>
          <w:sz w:val="22"/>
          <w:szCs w:val="22"/>
        </w:rPr>
        <w:t xml:space="preserve"> nadal pozostaje duża, może być efektem </w:t>
      </w:r>
      <w:r w:rsidR="005C7428">
        <w:rPr>
          <w:rFonts w:asciiTheme="minorHAnsi" w:hAnsiTheme="minorHAnsi" w:cstheme="minorHAnsi"/>
          <w:i/>
          <w:sz w:val="22"/>
          <w:szCs w:val="22"/>
        </w:rPr>
        <w:t xml:space="preserve">wciąż trudnej sytuacji gospodarczej, przekładającej się na działalność firm i przedsiębiorców. </w:t>
      </w:r>
      <w:r w:rsidR="00103BA5">
        <w:rPr>
          <w:rFonts w:asciiTheme="minorHAnsi" w:hAnsiTheme="minorHAnsi" w:cstheme="minorHAnsi"/>
          <w:i/>
          <w:sz w:val="22"/>
          <w:szCs w:val="22"/>
        </w:rPr>
        <w:t>Kolejne miesiące, w tym dane na koniec roku</w:t>
      </w:r>
      <w:r w:rsidR="00BC20CA">
        <w:rPr>
          <w:rFonts w:asciiTheme="minorHAnsi" w:hAnsiTheme="minorHAnsi" w:cstheme="minorHAnsi"/>
          <w:i/>
          <w:sz w:val="22"/>
          <w:szCs w:val="22"/>
        </w:rPr>
        <w:t>,</w:t>
      </w:r>
      <w:r w:rsidR="00103BA5">
        <w:rPr>
          <w:rFonts w:asciiTheme="minorHAnsi" w:hAnsiTheme="minorHAnsi" w:cstheme="minorHAnsi"/>
          <w:i/>
          <w:sz w:val="22"/>
          <w:szCs w:val="22"/>
        </w:rPr>
        <w:t xml:space="preserve"> pokażą</w:t>
      </w:r>
      <w:r w:rsidR="00BC20C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103BA5">
        <w:rPr>
          <w:rFonts w:asciiTheme="minorHAnsi" w:hAnsiTheme="minorHAnsi" w:cstheme="minorHAnsi"/>
          <w:i/>
          <w:sz w:val="22"/>
          <w:szCs w:val="22"/>
        </w:rPr>
        <w:t xml:space="preserve">czy mamy do czynienia jedynie z chwilową korektą tempa wzrostu, czy też trend ten będzie się utrzymywał. </w:t>
      </w:r>
      <w:r w:rsidR="00495414">
        <w:rPr>
          <w:rFonts w:asciiTheme="minorHAnsi" w:hAnsiTheme="minorHAnsi" w:cstheme="minorHAnsi"/>
          <w:i/>
          <w:sz w:val="22"/>
          <w:szCs w:val="22"/>
        </w:rPr>
        <w:t xml:space="preserve">Wiele wskazuje na to, że jest to raczej krótkotrwałe zjawisko, o relatywnie </w:t>
      </w:r>
      <w:r w:rsidR="00196750">
        <w:rPr>
          <w:rFonts w:asciiTheme="minorHAnsi" w:hAnsiTheme="minorHAnsi" w:cstheme="minorHAnsi"/>
          <w:i/>
          <w:sz w:val="22"/>
          <w:szCs w:val="22"/>
        </w:rPr>
        <w:t>niewielkim</w:t>
      </w:r>
      <w:r w:rsidR="00495414">
        <w:rPr>
          <w:rFonts w:asciiTheme="minorHAnsi" w:hAnsiTheme="minorHAnsi" w:cstheme="minorHAnsi"/>
          <w:i/>
          <w:sz w:val="22"/>
          <w:szCs w:val="22"/>
        </w:rPr>
        <w:t xml:space="preserve"> wpływie na branżę. </w:t>
      </w:r>
      <w:r w:rsidR="0064032D">
        <w:rPr>
          <w:rFonts w:asciiTheme="minorHAnsi" w:hAnsiTheme="minorHAnsi" w:cstheme="minorHAnsi"/>
          <w:i/>
          <w:sz w:val="22"/>
          <w:szCs w:val="22"/>
        </w:rPr>
        <w:t>Prognozy ekonomiczne na przyszłość są umiarkowanie optymistyczne, sytuacja na samym rynku motoryzacyjnym również cały czas konsekwentnie się poprawia</w:t>
      </w:r>
      <w:r w:rsidR="00495414">
        <w:rPr>
          <w:rFonts w:asciiTheme="minorHAnsi" w:hAnsiTheme="minorHAnsi" w:cstheme="minorHAnsi"/>
          <w:i/>
          <w:sz w:val="22"/>
          <w:szCs w:val="22"/>
        </w:rPr>
        <w:t xml:space="preserve">, nie ma już w zasadzie problemów z dostępnością aut, </w:t>
      </w:r>
      <w:r w:rsidR="005479DF">
        <w:rPr>
          <w:rFonts w:asciiTheme="minorHAnsi" w:hAnsiTheme="minorHAnsi" w:cstheme="minorHAnsi"/>
          <w:i/>
          <w:sz w:val="22"/>
          <w:szCs w:val="22"/>
        </w:rPr>
        <w:t xml:space="preserve">wracają rabaty, </w:t>
      </w:r>
      <w:r w:rsidR="00DD40CD">
        <w:rPr>
          <w:rFonts w:asciiTheme="minorHAnsi" w:hAnsiTheme="minorHAnsi" w:cstheme="minorHAnsi"/>
          <w:i/>
          <w:sz w:val="22"/>
          <w:szCs w:val="22"/>
        </w:rPr>
        <w:t xml:space="preserve">a </w:t>
      </w:r>
      <w:r w:rsidR="00495414">
        <w:rPr>
          <w:rFonts w:asciiTheme="minorHAnsi" w:hAnsiTheme="minorHAnsi" w:cstheme="minorHAnsi"/>
          <w:i/>
          <w:sz w:val="22"/>
          <w:szCs w:val="22"/>
        </w:rPr>
        <w:t>tempo wzrostu cen</w:t>
      </w:r>
      <w:r w:rsidR="005479DF">
        <w:rPr>
          <w:rFonts w:asciiTheme="minorHAnsi" w:hAnsiTheme="minorHAnsi" w:cstheme="minorHAnsi"/>
          <w:i/>
          <w:sz w:val="22"/>
          <w:szCs w:val="22"/>
        </w:rPr>
        <w:t xml:space="preserve"> samochodów</w:t>
      </w:r>
      <w:r w:rsidR="00495414">
        <w:rPr>
          <w:rFonts w:asciiTheme="minorHAnsi" w:hAnsiTheme="minorHAnsi" w:cstheme="minorHAnsi"/>
          <w:i/>
          <w:sz w:val="22"/>
          <w:szCs w:val="22"/>
        </w:rPr>
        <w:t xml:space="preserve"> wyhamowuje. </w:t>
      </w:r>
      <w:r w:rsidR="00937647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73E5F649" w14:textId="77777777" w:rsidR="007A783A" w:rsidRDefault="0060386E" w:rsidP="00BE176E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W liczącej na koniec trzeciego kwartału 2023 roku 262 tys. aut flocie firm PZWLP w wynajmie długoterminowym, do najpopularniejszych i najliczniej występujących samochodów należały: Skoda Octavia, Toyota Corolla, Volkswagen Golf i Hyundai i</w:t>
      </w:r>
      <w:r w:rsidR="00772B37">
        <w:rPr>
          <w:rFonts w:asciiTheme="minorHAnsi" w:hAnsiTheme="minorHAnsi" w:cstheme="minorHAnsi"/>
          <w:iCs/>
          <w:sz w:val="22"/>
          <w:szCs w:val="22"/>
        </w:rPr>
        <w:t xml:space="preserve">30. </w:t>
      </w:r>
    </w:p>
    <w:p w14:paraId="201A63B5" w14:textId="22B5FA70" w:rsidR="008238AE" w:rsidRDefault="002229D0" w:rsidP="008238AE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Udział aut z silnikami Diesla w wynajmie długoterminowym topnieje w oczach,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br/>
        <w:t xml:space="preserve">elektryki coraz bardziej </w:t>
      </w:r>
      <w:r w:rsidR="00BD3FA1">
        <w:rPr>
          <w:rFonts w:asciiTheme="minorHAnsi" w:hAnsiTheme="minorHAnsi" w:cstheme="minorHAnsi"/>
          <w:b/>
          <w:bCs/>
          <w:iCs/>
          <w:sz w:val="22"/>
          <w:szCs w:val="22"/>
        </w:rPr>
        <w:t>zauważalne</w:t>
      </w:r>
      <w:r w:rsidR="00480540" w:rsidRPr="008238A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9D3B99" w:rsidRPr="008238A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14:paraId="54CE4CF7" w14:textId="7357948F" w:rsidR="005F5303" w:rsidRDefault="00913B05" w:rsidP="00F8429B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Jeszcze całkiem niedawno, zaledwie kilka lat temu</w:t>
      </w:r>
      <w:r w:rsidR="002C3E4E">
        <w:rPr>
          <w:rFonts w:asciiTheme="minorHAnsi" w:hAnsiTheme="minorHAnsi" w:cstheme="minorHAnsi"/>
          <w:iCs/>
          <w:sz w:val="22"/>
          <w:szCs w:val="22"/>
        </w:rPr>
        <w:t>,</w:t>
      </w:r>
      <w:r>
        <w:rPr>
          <w:rFonts w:asciiTheme="minorHAnsi" w:hAnsiTheme="minorHAnsi" w:cstheme="minorHAnsi"/>
          <w:iCs/>
          <w:sz w:val="22"/>
          <w:szCs w:val="22"/>
        </w:rPr>
        <w:t xml:space="preserve"> w Polsce panowało przekonanie</w:t>
      </w:r>
      <w:r w:rsidR="00FB6D61">
        <w:rPr>
          <w:rFonts w:asciiTheme="minorHAnsi" w:hAnsiTheme="minorHAnsi" w:cstheme="minorHAnsi"/>
          <w:iCs/>
          <w:sz w:val="22"/>
          <w:szCs w:val="22"/>
        </w:rPr>
        <w:t xml:space="preserve">, że samochód flotowy to zazwyczaj Diesel. </w:t>
      </w:r>
      <w:r w:rsidR="0001307D">
        <w:rPr>
          <w:rFonts w:asciiTheme="minorHAnsi" w:hAnsiTheme="minorHAnsi" w:cstheme="minorHAnsi"/>
          <w:iCs/>
          <w:sz w:val="22"/>
          <w:szCs w:val="22"/>
        </w:rPr>
        <w:t xml:space="preserve">I takie twierdzenia miały odzwierciedlenie w rzeczywistości. </w:t>
      </w:r>
      <w:r w:rsidR="00973199">
        <w:rPr>
          <w:rFonts w:asciiTheme="minorHAnsi" w:hAnsiTheme="minorHAnsi" w:cstheme="minorHAnsi"/>
          <w:iCs/>
          <w:sz w:val="22"/>
          <w:szCs w:val="22"/>
        </w:rPr>
        <w:t>A jak jest dzisiaj?</w:t>
      </w:r>
      <w:r w:rsidR="000A6FFF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73199">
        <w:rPr>
          <w:rFonts w:asciiTheme="minorHAnsi" w:hAnsiTheme="minorHAnsi" w:cstheme="minorHAnsi"/>
          <w:iCs/>
          <w:sz w:val="22"/>
          <w:szCs w:val="22"/>
        </w:rPr>
        <w:t>Rynek flotowy, w tym jego bardzo duża część znajdująca się w wynajmie długoterminowym, wygląda pod tym względem całkowicie inaczej</w:t>
      </w:r>
      <w:r w:rsidR="003B6EDB">
        <w:rPr>
          <w:rFonts w:asciiTheme="minorHAnsi" w:hAnsiTheme="minorHAnsi" w:cstheme="minorHAnsi"/>
          <w:iCs/>
          <w:sz w:val="22"/>
          <w:szCs w:val="22"/>
        </w:rPr>
        <w:t>, a transformacja ekologiczna przebiega na nim bardzo szybko.</w:t>
      </w:r>
      <w:r w:rsidR="0097319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BC51AE">
        <w:rPr>
          <w:rFonts w:asciiTheme="minorHAnsi" w:hAnsiTheme="minorHAnsi" w:cstheme="minorHAnsi"/>
          <w:iCs/>
          <w:sz w:val="22"/>
          <w:szCs w:val="22"/>
        </w:rPr>
        <w:t>Obecnie w</w:t>
      </w:r>
      <w:r w:rsidR="003B6EDB">
        <w:rPr>
          <w:rFonts w:asciiTheme="minorHAnsi" w:hAnsiTheme="minorHAnsi" w:cstheme="minorHAnsi"/>
          <w:iCs/>
          <w:sz w:val="22"/>
          <w:szCs w:val="22"/>
        </w:rPr>
        <w:t xml:space="preserve">iększość stanowią napędy benzynowe, coraz częściej różnego rodzaju jednostki </w:t>
      </w:r>
      <w:r w:rsidR="003B6EDB">
        <w:rPr>
          <w:rFonts w:asciiTheme="minorHAnsi" w:hAnsiTheme="minorHAnsi" w:cstheme="minorHAnsi"/>
          <w:iCs/>
          <w:sz w:val="22"/>
          <w:szCs w:val="22"/>
        </w:rPr>
        <w:lastRenderedPageBreak/>
        <w:t>hybrydowe, a także wciąż mały, ale już dobrze widoczny</w:t>
      </w:r>
      <w:r w:rsidR="00B918C5">
        <w:rPr>
          <w:rFonts w:asciiTheme="minorHAnsi" w:hAnsiTheme="minorHAnsi" w:cstheme="minorHAnsi"/>
          <w:iCs/>
          <w:sz w:val="22"/>
          <w:szCs w:val="22"/>
        </w:rPr>
        <w:t>,</w:t>
      </w:r>
      <w:r w:rsidR="003B6ED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B9601D">
        <w:rPr>
          <w:rFonts w:asciiTheme="minorHAnsi" w:hAnsiTheme="minorHAnsi" w:cstheme="minorHAnsi"/>
          <w:iCs/>
          <w:sz w:val="22"/>
          <w:szCs w:val="22"/>
        </w:rPr>
        <w:t xml:space="preserve">fragment rynku złożony z aut w pełni elektrycznych. </w:t>
      </w:r>
    </w:p>
    <w:p w14:paraId="04035236" w14:textId="77777777" w:rsidR="00071503" w:rsidRDefault="001944F1" w:rsidP="00F8429B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Zgodnie z danymi PZWLP</w:t>
      </w:r>
      <w:r w:rsidR="00254BBD">
        <w:rPr>
          <w:rFonts w:asciiTheme="minorHAnsi" w:hAnsiTheme="minorHAnsi" w:cstheme="minorHAnsi"/>
          <w:iCs/>
          <w:sz w:val="22"/>
          <w:szCs w:val="22"/>
        </w:rPr>
        <w:t xml:space="preserve"> po trzecim kwartale roku, </w:t>
      </w:r>
      <w:r w:rsidR="00AF0DC7">
        <w:rPr>
          <w:rFonts w:asciiTheme="minorHAnsi" w:hAnsiTheme="minorHAnsi" w:cstheme="minorHAnsi"/>
          <w:iCs/>
          <w:sz w:val="22"/>
          <w:szCs w:val="22"/>
        </w:rPr>
        <w:t xml:space="preserve">udział </w:t>
      </w:r>
      <w:r w:rsidR="00254BBD">
        <w:rPr>
          <w:rFonts w:asciiTheme="minorHAnsi" w:hAnsiTheme="minorHAnsi" w:cstheme="minorHAnsi"/>
          <w:iCs/>
          <w:sz w:val="22"/>
          <w:szCs w:val="22"/>
        </w:rPr>
        <w:t>aut z silnikami Diesla</w:t>
      </w:r>
      <w:r w:rsidR="00AF0DC7">
        <w:rPr>
          <w:rFonts w:asciiTheme="minorHAnsi" w:hAnsiTheme="minorHAnsi" w:cstheme="minorHAnsi"/>
          <w:iCs/>
          <w:sz w:val="22"/>
          <w:szCs w:val="22"/>
        </w:rPr>
        <w:t xml:space="preserve"> w wynajmie długoterminowym topnieje w oczach i na koniec września 2023 r. wynosił on już tylko 35,4% (spadek o 6,5 </w:t>
      </w:r>
      <w:proofErr w:type="spellStart"/>
      <w:r w:rsidR="00AF0DC7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AF0DC7">
        <w:rPr>
          <w:rFonts w:asciiTheme="minorHAnsi" w:hAnsiTheme="minorHAnsi" w:cstheme="minorHAnsi"/>
          <w:iCs/>
          <w:sz w:val="22"/>
          <w:szCs w:val="22"/>
        </w:rPr>
        <w:t xml:space="preserve">. w ciągu roku). </w:t>
      </w:r>
      <w:r w:rsidR="002C3E4E">
        <w:rPr>
          <w:rFonts w:asciiTheme="minorHAnsi" w:hAnsiTheme="minorHAnsi" w:cstheme="minorHAnsi"/>
          <w:iCs/>
          <w:sz w:val="22"/>
          <w:szCs w:val="22"/>
        </w:rPr>
        <w:t xml:space="preserve">Jednostki wysokoprężne są zastępowane przede wszystkim benzynowymi – udział wyposażonych w nie samochodów wynosił na koniec trzeciego kwartału 53,8% i zwiększył się w ciągu roku </w:t>
      </w:r>
      <w:r w:rsidR="00085B38">
        <w:rPr>
          <w:rFonts w:asciiTheme="minorHAnsi" w:hAnsiTheme="minorHAnsi" w:cstheme="minorHAnsi"/>
          <w:iCs/>
          <w:sz w:val="22"/>
          <w:szCs w:val="22"/>
        </w:rPr>
        <w:t xml:space="preserve">o 4,6 </w:t>
      </w:r>
      <w:proofErr w:type="spellStart"/>
      <w:r w:rsidR="00085B38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085B38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E9084C">
        <w:rPr>
          <w:rFonts w:asciiTheme="minorHAnsi" w:hAnsiTheme="minorHAnsi" w:cstheme="minorHAnsi"/>
          <w:iCs/>
          <w:sz w:val="22"/>
          <w:szCs w:val="22"/>
        </w:rPr>
        <w:t xml:space="preserve">Rośnie również odsetek aut z napędami ekologicznymi, a więc wszelkiego typu hybryd i pojazdów w pełni elektrycznych (BEV), które łącznie reprezentowały już 10,8% ogółu (wzrost udziału w łącznej flocie o 1,9 </w:t>
      </w:r>
      <w:proofErr w:type="spellStart"/>
      <w:r w:rsidR="00E9084C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E9084C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572C9F">
        <w:rPr>
          <w:rFonts w:asciiTheme="minorHAnsi" w:hAnsiTheme="minorHAnsi" w:cstheme="minorHAnsi"/>
          <w:iCs/>
          <w:sz w:val="22"/>
          <w:szCs w:val="22"/>
        </w:rPr>
        <w:t>na przestrzeni</w:t>
      </w:r>
      <w:r w:rsidR="00E9084C">
        <w:rPr>
          <w:rFonts w:asciiTheme="minorHAnsi" w:hAnsiTheme="minorHAnsi" w:cstheme="minorHAnsi"/>
          <w:iCs/>
          <w:sz w:val="22"/>
          <w:szCs w:val="22"/>
        </w:rPr>
        <w:t xml:space="preserve"> roku).</w:t>
      </w:r>
      <w:r w:rsidR="00572C9F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36FF2">
        <w:rPr>
          <w:rFonts w:asciiTheme="minorHAnsi" w:hAnsiTheme="minorHAnsi" w:cstheme="minorHAnsi"/>
          <w:iCs/>
          <w:sz w:val="22"/>
          <w:szCs w:val="22"/>
        </w:rPr>
        <w:t xml:space="preserve">Na szczególną uwagę zasługuje szybko rosnący udział aut w pełni elektrycznych – na koniec trzeciego kwartału stanowiły one 2,1% łącznego parku, a ich udział w ciągu roku się podwoił. </w:t>
      </w:r>
      <w:r w:rsidR="00E9084C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5BCC8B4E" w14:textId="3B573278" w:rsidR="00E1041A" w:rsidRDefault="00E1041A" w:rsidP="00FA2679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E1041A">
        <w:drawing>
          <wp:inline distT="0" distB="0" distL="0" distR="0" wp14:anchorId="1B37FD30" wp14:editId="7AC37D7B">
            <wp:extent cx="4831080" cy="2676536"/>
            <wp:effectExtent l="0" t="0" r="7620" b="9525"/>
            <wp:docPr id="1368899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99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4464" cy="268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3DF9" w14:textId="7807BC37" w:rsidR="00906A74" w:rsidRDefault="00906A74" w:rsidP="00906A74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A3971">
        <w:rPr>
          <w:rFonts w:asciiTheme="minorHAnsi" w:hAnsiTheme="minorHAnsi" w:cstheme="minorHAnsi"/>
          <w:iCs/>
          <w:sz w:val="22"/>
          <w:szCs w:val="22"/>
        </w:rPr>
        <w:t xml:space="preserve">Średnia emisja dwutlenku węgla nowych samochodów osobowych zakupionych przez branżę wynajmu długoterminowego w </w:t>
      </w:r>
      <w:r w:rsidR="00B373EE">
        <w:rPr>
          <w:rFonts w:asciiTheme="minorHAnsi" w:hAnsiTheme="minorHAnsi" w:cstheme="minorHAnsi"/>
          <w:iCs/>
          <w:sz w:val="22"/>
          <w:szCs w:val="22"/>
        </w:rPr>
        <w:t>trzecim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kwartale 2023 roku była o </w:t>
      </w:r>
      <w:r w:rsidR="00B373EE">
        <w:rPr>
          <w:rFonts w:asciiTheme="minorHAnsi" w:hAnsiTheme="minorHAnsi" w:cstheme="minorHAnsi"/>
          <w:iCs/>
          <w:sz w:val="22"/>
          <w:szCs w:val="22"/>
        </w:rPr>
        <w:t>2</w:t>
      </w:r>
      <w:r w:rsidRPr="003A3971">
        <w:rPr>
          <w:rFonts w:asciiTheme="minorHAnsi" w:hAnsiTheme="minorHAnsi" w:cstheme="minorHAnsi"/>
          <w:iCs/>
          <w:sz w:val="22"/>
          <w:szCs w:val="22"/>
        </w:rPr>
        <w:t>,</w:t>
      </w:r>
      <w:r w:rsidR="00B373EE">
        <w:rPr>
          <w:rFonts w:asciiTheme="minorHAnsi" w:hAnsiTheme="minorHAnsi" w:cstheme="minorHAnsi"/>
          <w:iCs/>
          <w:sz w:val="22"/>
          <w:szCs w:val="22"/>
        </w:rPr>
        <w:t>6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% i </w:t>
      </w:r>
      <w:r w:rsidR="00B373EE">
        <w:rPr>
          <w:rFonts w:asciiTheme="minorHAnsi" w:hAnsiTheme="minorHAnsi" w:cstheme="minorHAnsi"/>
          <w:iCs/>
          <w:sz w:val="22"/>
          <w:szCs w:val="22"/>
        </w:rPr>
        <w:t>3</w:t>
      </w:r>
      <w:r w:rsidRPr="003A3971">
        <w:rPr>
          <w:rFonts w:asciiTheme="minorHAnsi" w:hAnsiTheme="minorHAnsi" w:cstheme="minorHAnsi"/>
          <w:iCs/>
          <w:sz w:val="22"/>
          <w:szCs w:val="22"/>
        </w:rPr>
        <w:t>,</w:t>
      </w:r>
      <w:r w:rsidR="00B373EE">
        <w:rPr>
          <w:rFonts w:asciiTheme="minorHAnsi" w:hAnsiTheme="minorHAnsi" w:cstheme="minorHAnsi"/>
          <w:iCs/>
          <w:sz w:val="22"/>
          <w:szCs w:val="22"/>
        </w:rPr>
        <w:t>4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g/km </w:t>
      </w:r>
      <w:r w:rsidR="00B373EE">
        <w:rPr>
          <w:rFonts w:asciiTheme="minorHAnsi" w:hAnsiTheme="minorHAnsi" w:cstheme="minorHAnsi"/>
          <w:iCs/>
          <w:sz w:val="22"/>
          <w:szCs w:val="22"/>
        </w:rPr>
        <w:t>wyższa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niż rok wcześniej i wyniosła 1</w:t>
      </w:r>
      <w:r>
        <w:rPr>
          <w:rFonts w:asciiTheme="minorHAnsi" w:hAnsiTheme="minorHAnsi" w:cstheme="minorHAnsi"/>
          <w:iCs/>
          <w:sz w:val="22"/>
          <w:szCs w:val="22"/>
        </w:rPr>
        <w:t>33</w:t>
      </w:r>
      <w:r w:rsidRPr="003A3971">
        <w:rPr>
          <w:rFonts w:asciiTheme="minorHAnsi" w:hAnsiTheme="minorHAnsi" w:cstheme="minorHAnsi"/>
          <w:iCs/>
          <w:sz w:val="22"/>
          <w:szCs w:val="22"/>
        </w:rPr>
        <w:t>,</w:t>
      </w:r>
      <w:r w:rsidR="00B373EE">
        <w:rPr>
          <w:rFonts w:asciiTheme="minorHAnsi" w:hAnsiTheme="minorHAnsi" w:cstheme="minorHAnsi"/>
          <w:iCs/>
          <w:sz w:val="22"/>
          <w:szCs w:val="22"/>
        </w:rPr>
        <w:t>1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g/km. Jeśli zaś chodzi o auta dostawcze, to średnia emisja w ich przypadku wyniosła</w:t>
      </w:r>
      <w:r w:rsidR="00565527">
        <w:rPr>
          <w:rFonts w:asciiTheme="minorHAnsi" w:hAnsiTheme="minorHAnsi" w:cstheme="minorHAnsi"/>
          <w:iCs/>
          <w:sz w:val="22"/>
          <w:szCs w:val="22"/>
        </w:rPr>
        <w:t xml:space="preserve"> zaledwie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65527">
        <w:rPr>
          <w:rFonts w:asciiTheme="minorHAnsi" w:hAnsiTheme="minorHAnsi" w:cstheme="minorHAnsi"/>
          <w:iCs/>
          <w:sz w:val="22"/>
          <w:szCs w:val="22"/>
        </w:rPr>
        <w:t>87,6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g/km i była </w:t>
      </w:r>
      <w:r>
        <w:rPr>
          <w:rFonts w:asciiTheme="minorHAnsi" w:hAnsiTheme="minorHAnsi" w:cstheme="minorHAnsi"/>
          <w:iCs/>
          <w:sz w:val="22"/>
          <w:szCs w:val="22"/>
        </w:rPr>
        <w:t>niższa aż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o </w:t>
      </w:r>
      <w:r w:rsidR="00565527">
        <w:rPr>
          <w:rFonts w:asciiTheme="minorHAnsi" w:hAnsiTheme="minorHAnsi" w:cstheme="minorHAnsi"/>
          <w:iCs/>
          <w:sz w:val="22"/>
          <w:szCs w:val="22"/>
        </w:rPr>
        <w:t>41,5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% i </w:t>
      </w:r>
      <w:r w:rsidR="00565527">
        <w:rPr>
          <w:rFonts w:asciiTheme="minorHAnsi" w:hAnsiTheme="minorHAnsi" w:cstheme="minorHAnsi"/>
          <w:iCs/>
          <w:sz w:val="22"/>
          <w:szCs w:val="22"/>
        </w:rPr>
        <w:t>62,2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g/km w stosunku do stanu w porównywalnym czasie roku 2022. </w:t>
      </w:r>
      <w:r>
        <w:rPr>
          <w:rFonts w:asciiTheme="minorHAnsi" w:hAnsiTheme="minorHAnsi" w:cstheme="minorHAnsi"/>
          <w:iCs/>
          <w:sz w:val="22"/>
          <w:szCs w:val="22"/>
        </w:rPr>
        <w:t>Tak duż</w:t>
      </w:r>
      <w:r w:rsidR="00565527">
        <w:rPr>
          <w:rFonts w:asciiTheme="minorHAnsi" w:hAnsiTheme="minorHAnsi" w:cstheme="minorHAnsi"/>
          <w:iCs/>
          <w:sz w:val="22"/>
          <w:szCs w:val="22"/>
        </w:rPr>
        <w:t>a skala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65527">
        <w:rPr>
          <w:rFonts w:asciiTheme="minorHAnsi" w:hAnsiTheme="minorHAnsi" w:cstheme="minorHAnsi"/>
          <w:iCs/>
          <w:sz w:val="22"/>
          <w:szCs w:val="22"/>
        </w:rPr>
        <w:t>redukcji</w:t>
      </w:r>
      <w:r>
        <w:rPr>
          <w:rFonts w:asciiTheme="minorHAnsi" w:hAnsiTheme="minorHAnsi" w:cstheme="minorHAnsi"/>
          <w:iCs/>
          <w:sz w:val="22"/>
          <w:szCs w:val="22"/>
        </w:rPr>
        <w:t xml:space="preserve"> średniej emisji jeśli chodzi o auta dostawcze jest wynikiem dostarczenia przez branżę większej ilości dostawczych samochodów elektrycznych na potrzeby realizowanych kontraktów. </w:t>
      </w:r>
    </w:p>
    <w:p w14:paraId="290BB75C" w14:textId="43AA1BDF" w:rsidR="004254F2" w:rsidRDefault="004254F2" w:rsidP="00CA210C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254F2">
        <w:drawing>
          <wp:inline distT="0" distB="0" distL="0" distR="0" wp14:anchorId="6FFC00F7" wp14:editId="3914C827">
            <wp:extent cx="4314897" cy="2628900"/>
            <wp:effectExtent l="0" t="0" r="9525" b="0"/>
            <wp:docPr id="17444943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943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7217" cy="263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9A52" w14:textId="778449AF" w:rsidR="00CA210C" w:rsidRDefault="007C5E2F" w:rsidP="00CA210C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 xml:space="preserve">Branża Rent a Car ze wzrostem 6%, pomimo </w:t>
      </w:r>
      <w:r w:rsidR="004E6CC5">
        <w:rPr>
          <w:rFonts w:asciiTheme="minorHAnsi" w:hAnsiTheme="minorHAnsi" w:cstheme="minorHAnsi"/>
          <w:b/>
          <w:bCs/>
          <w:iCs/>
          <w:sz w:val="22"/>
          <w:szCs w:val="22"/>
        </w:rPr>
        <w:t>niesprzyjającej sytuacji gospodarczej</w:t>
      </w:r>
    </w:p>
    <w:p w14:paraId="2BFC377D" w14:textId="17A51DB1" w:rsidR="009D6408" w:rsidRDefault="00B50AB0" w:rsidP="0076757D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Zgodnie z danymi PZWLP opublikowanymi po trzecim kwartale bieżącego roku, branża Rent a Car (wypożyczalnie samochodów) odnotowała </w:t>
      </w:r>
      <w:r w:rsidR="004E22AB">
        <w:rPr>
          <w:rFonts w:asciiTheme="minorHAnsi" w:hAnsiTheme="minorHAnsi" w:cstheme="minorHAnsi"/>
          <w:iCs/>
          <w:sz w:val="22"/>
          <w:szCs w:val="22"/>
        </w:rPr>
        <w:t xml:space="preserve">wyższy wzrost, na poziomie 6% r/r, niż ten osiągnięty na koniec pierwszego półrocza (kiedy wyniósł </w:t>
      </w:r>
      <w:r w:rsidR="00050C52">
        <w:rPr>
          <w:rFonts w:asciiTheme="minorHAnsi" w:hAnsiTheme="minorHAnsi" w:cstheme="minorHAnsi"/>
          <w:iCs/>
          <w:sz w:val="22"/>
          <w:szCs w:val="22"/>
        </w:rPr>
        <w:t xml:space="preserve">on </w:t>
      </w:r>
      <w:r w:rsidR="004E22AB">
        <w:rPr>
          <w:rFonts w:asciiTheme="minorHAnsi" w:hAnsiTheme="minorHAnsi" w:cstheme="minorHAnsi"/>
          <w:iCs/>
          <w:sz w:val="22"/>
          <w:szCs w:val="22"/>
        </w:rPr>
        <w:t xml:space="preserve">2,8% r/r). </w:t>
      </w:r>
      <w:r w:rsidR="000B0026">
        <w:rPr>
          <w:rFonts w:asciiTheme="minorHAnsi" w:hAnsiTheme="minorHAnsi" w:cstheme="minorHAnsi"/>
          <w:iCs/>
          <w:sz w:val="22"/>
          <w:szCs w:val="22"/>
        </w:rPr>
        <w:t xml:space="preserve">Nie jest to </w:t>
      </w:r>
      <w:r w:rsidR="0039005E">
        <w:rPr>
          <w:rFonts w:asciiTheme="minorHAnsi" w:hAnsiTheme="minorHAnsi" w:cstheme="minorHAnsi"/>
          <w:iCs/>
          <w:sz w:val="22"/>
          <w:szCs w:val="22"/>
        </w:rPr>
        <w:t>tempo</w:t>
      </w:r>
      <w:r w:rsidR="000B0026">
        <w:rPr>
          <w:rFonts w:asciiTheme="minorHAnsi" w:hAnsiTheme="minorHAnsi" w:cstheme="minorHAnsi"/>
          <w:iCs/>
          <w:sz w:val="22"/>
          <w:szCs w:val="22"/>
        </w:rPr>
        <w:t xml:space="preserve"> wysok</w:t>
      </w:r>
      <w:r w:rsidR="0039005E">
        <w:rPr>
          <w:rFonts w:asciiTheme="minorHAnsi" w:hAnsiTheme="minorHAnsi" w:cstheme="minorHAnsi"/>
          <w:iCs/>
          <w:sz w:val="22"/>
          <w:szCs w:val="22"/>
        </w:rPr>
        <w:t>ie</w:t>
      </w:r>
      <w:r w:rsidR="000B0026">
        <w:rPr>
          <w:rFonts w:asciiTheme="minorHAnsi" w:hAnsiTheme="minorHAnsi" w:cstheme="minorHAnsi"/>
          <w:iCs/>
          <w:sz w:val="22"/>
          <w:szCs w:val="22"/>
        </w:rPr>
        <w:t xml:space="preserve">, ale jak podkreślają eksperci PZWLP, w kontekście </w:t>
      </w:r>
      <w:r w:rsidR="00A80689">
        <w:rPr>
          <w:rFonts w:asciiTheme="minorHAnsi" w:hAnsiTheme="minorHAnsi" w:cstheme="minorHAnsi"/>
          <w:iCs/>
          <w:sz w:val="22"/>
          <w:szCs w:val="22"/>
        </w:rPr>
        <w:t xml:space="preserve">niesprzyjającej rozwojowi tej branży sytuacji gospodarczej, </w:t>
      </w:r>
      <w:r w:rsidR="0039005E">
        <w:rPr>
          <w:rFonts w:asciiTheme="minorHAnsi" w:hAnsiTheme="minorHAnsi" w:cstheme="minorHAnsi"/>
          <w:iCs/>
          <w:sz w:val="22"/>
          <w:szCs w:val="22"/>
        </w:rPr>
        <w:t xml:space="preserve">dodatnią dynamikę, niezależnie od jej wartości, należy oceniać pozytywnie. </w:t>
      </w:r>
    </w:p>
    <w:p w14:paraId="1A677A9E" w14:textId="3F8DA1AF" w:rsidR="0000759F" w:rsidRPr="0000759F" w:rsidRDefault="0000759F" w:rsidP="0000759F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00759F">
        <w:drawing>
          <wp:inline distT="0" distB="0" distL="0" distR="0" wp14:anchorId="3780828D" wp14:editId="4E36D360">
            <wp:extent cx="5402580" cy="2962782"/>
            <wp:effectExtent l="0" t="0" r="7620" b="9525"/>
            <wp:docPr id="15779210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210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1506" cy="296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ABF0" w14:textId="23B2B8C7" w:rsidR="002D060E" w:rsidRDefault="00BD6BE6" w:rsidP="005A4FAD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Branża Rent a Car jest jak papierek lakmusowy dla całego rynku wynajmu pojazdów w Polsce </w:t>
      </w:r>
      <w:r>
        <w:rPr>
          <w:rFonts w:asciiTheme="minorHAnsi" w:hAnsiTheme="minorHAnsi" w:cstheme="minorHAnsi"/>
          <w:iCs/>
          <w:sz w:val="22"/>
          <w:szCs w:val="22"/>
        </w:rPr>
        <w:t xml:space="preserve">– mówi Maciej Tórz, Członek Zarządu PZWLP. </w:t>
      </w:r>
      <w:r w:rsidR="00A061F0">
        <w:rPr>
          <w:rFonts w:asciiTheme="minorHAnsi" w:hAnsiTheme="minorHAnsi" w:cstheme="minorHAnsi"/>
          <w:iCs/>
          <w:sz w:val="22"/>
          <w:szCs w:val="22"/>
        </w:rPr>
        <w:t>–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A061F0">
        <w:rPr>
          <w:rFonts w:asciiTheme="minorHAnsi" w:hAnsiTheme="minorHAnsi" w:cstheme="minorHAnsi"/>
          <w:i/>
          <w:sz w:val="22"/>
          <w:szCs w:val="22"/>
        </w:rPr>
        <w:t>Wypożyczalnie aut reagują najszybciej i najmocniej na wszelkie zmiany na rynku, w szczególności te o podłożu ekonomicznym.</w:t>
      </w:r>
      <w:r w:rsidR="007E5213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2859D6">
        <w:rPr>
          <w:rFonts w:asciiTheme="minorHAnsi" w:hAnsiTheme="minorHAnsi" w:cstheme="minorHAnsi"/>
          <w:i/>
          <w:sz w:val="22"/>
          <w:szCs w:val="22"/>
        </w:rPr>
        <w:t>Rok 2023 jest wciąż trudny ze względu na inflację</w:t>
      </w:r>
      <w:r w:rsidR="00F751DD">
        <w:rPr>
          <w:rFonts w:asciiTheme="minorHAnsi" w:hAnsiTheme="minorHAnsi" w:cstheme="minorHAnsi"/>
          <w:i/>
          <w:sz w:val="22"/>
          <w:szCs w:val="22"/>
        </w:rPr>
        <w:t xml:space="preserve"> i wysokie stopy procentowe, które bezpośrednio wpływają na koszt finansowania samochodów</w:t>
      </w:r>
      <w:r w:rsidR="00244B68">
        <w:rPr>
          <w:rFonts w:asciiTheme="minorHAnsi" w:hAnsiTheme="minorHAnsi" w:cstheme="minorHAnsi"/>
          <w:i/>
          <w:sz w:val="22"/>
          <w:szCs w:val="22"/>
        </w:rPr>
        <w:t>.</w:t>
      </w:r>
      <w:r w:rsidR="007E5213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244B68">
        <w:rPr>
          <w:rFonts w:asciiTheme="minorHAnsi" w:hAnsiTheme="minorHAnsi" w:cstheme="minorHAnsi"/>
          <w:i/>
          <w:sz w:val="22"/>
          <w:szCs w:val="22"/>
        </w:rPr>
        <w:t>Czynniki ekonomiczne</w:t>
      </w:r>
      <w:r w:rsidR="002859D6">
        <w:rPr>
          <w:rFonts w:asciiTheme="minorHAnsi" w:hAnsiTheme="minorHAnsi" w:cstheme="minorHAnsi"/>
          <w:i/>
          <w:sz w:val="22"/>
          <w:szCs w:val="22"/>
        </w:rPr>
        <w:t xml:space="preserve"> automatycznie przekłada</w:t>
      </w:r>
      <w:r w:rsidR="00244B68">
        <w:rPr>
          <w:rFonts w:asciiTheme="minorHAnsi" w:hAnsiTheme="minorHAnsi" w:cstheme="minorHAnsi"/>
          <w:i/>
          <w:sz w:val="22"/>
          <w:szCs w:val="22"/>
        </w:rPr>
        <w:t>ją</w:t>
      </w:r>
      <w:r w:rsidR="002859D6">
        <w:rPr>
          <w:rFonts w:asciiTheme="minorHAnsi" w:hAnsiTheme="minorHAnsi" w:cstheme="minorHAnsi"/>
          <w:i/>
          <w:sz w:val="22"/>
          <w:szCs w:val="22"/>
        </w:rPr>
        <w:t xml:space="preserve"> się </w:t>
      </w:r>
      <w:r w:rsidR="00C40309">
        <w:rPr>
          <w:rFonts w:asciiTheme="minorHAnsi" w:hAnsiTheme="minorHAnsi" w:cstheme="minorHAnsi"/>
          <w:i/>
          <w:sz w:val="22"/>
          <w:szCs w:val="22"/>
        </w:rPr>
        <w:t xml:space="preserve">na </w:t>
      </w:r>
      <w:r w:rsidR="002859D6">
        <w:rPr>
          <w:rFonts w:asciiTheme="minorHAnsi" w:hAnsiTheme="minorHAnsi" w:cstheme="minorHAnsi"/>
          <w:i/>
          <w:sz w:val="22"/>
          <w:szCs w:val="22"/>
        </w:rPr>
        <w:t>duż</w:t>
      </w:r>
      <w:r w:rsidR="002218D1">
        <w:rPr>
          <w:rFonts w:asciiTheme="minorHAnsi" w:hAnsiTheme="minorHAnsi" w:cstheme="minorHAnsi"/>
          <w:i/>
          <w:sz w:val="22"/>
          <w:szCs w:val="22"/>
        </w:rPr>
        <w:t>o</w:t>
      </w:r>
      <w:r w:rsidR="002859D6">
        <w:rPr>
          <w:rFonts w:asciiTheme="minorHAnsi" w:hAnsiTheme="minorHAnsi" w:cstheme="minorHAnsi"/>
          <w:i/>
          <w:sz w:val="22"/>
          <w:szCs w:val="22"/>
        </w:rPr>
        <w:t xml:space="preserve"> większą ostrożność w gospodarowaniu pieniędzmi i ograniczanie wielu wydatków, także tych związanych z korzystaniem z wypożyczalni samochodów. </w:t>
      </w:r>
      <w:r w:rsidR="008D34B7">
        <w:rPr>
          <w:rFonts w:asciiTheme="minorHAnsi" w:hAnsiTheme="minorHAnsi" w:cstheme="minorHAnsi"/>
          <w:i/>
          <w:sz w:val="22"/>
          <w:szCs w:val="22"/>
        </w:rPr>
        <w:t xml:space="preserve">Biorąc to pod uwagę, cieszymy się, że branża Rent a Car odnotowała wzrost, dodatkowo pozytywne jest, że jest on wyższy niż na koniec półrocza. </w:t>
      </w:r>
    </w:p>
    <w:p w14:paraId="50738B3B" w14:textId="2B731E3D" w:rsidR="002F5070" w:rsidRPr="00EA511B" w:rsidRDefault="002F5070" w:rsidP="005A4FAD">
      <w:pPr>
        <w:pStyle w:val="Tekstpodstawowy"/>
        <w:tabs>
          <w:tab w:val="left" w:pos="336"/>
        </w:tabs>
        <w:spacing w:after="80" w:line="240" w:lineRule="auto"/>
        <w:jc w:val="both"/>
      </w:pPr>
      <w:r w:rsidRPr="00EA511B">
        <w:t xml:space="preserve">Branża Rent a Car jest obecnie reprezentowana w PZWLP przez </w:t>
      </w:r>
      <w:r>
        <w:t>8</w:t>
      </w:r>
      <w:r w:rsidRPr="00EA511B">
        <w:t xml:space="preserve"> dużych, sieciowych, polskich i międzynarodowych wypożyczalni samochodów, których łączna flota</w:t>
      </w:r>
      <w:r w:rsidRPr="002F5070">
        <w:rPr>
          <w:sz w:val="16"/>
          <w:szCs w:val="16"/>
        </w:rPr>
        <w:t>*</w:t>
      </w:r>
      <w:r w:rsidRPr="00EA511B">
        <w:t xml:space="preserve"> w usługach wynajmu krótkoterminowego (1-30 dni) oraz średnioterminowego (1 miesiąc – 2 lata) wynosiła na koniec </w:t>
      </w:r>
      <w:r>
        <w:t>września</w:t>
      </w:r>
      <w:r w:rsidRPr="00EA511B">
        <w:t xml:space="preserve"> 202</w:t>
      </w:r>
      <w:r>
        <w:t>3</w:t>
      </w:r>
      <w:r w:rsidRPr="00EA511B">
        <w:t xml:space="preserve"> roku </w:t>
      </w:r>
      <w:r>
        <w:t xml:space="preserve">ponad </w:t>
      </w:r>
      <w:r w:rsidRPr="00EA511B">
        <w:t>1</w:t>
      </w:r>
      <w:r>
        <w:t>5</w:t>
      </w:r>
      <w:r w:rsidRPr="00EA511B">
        <w:t>,</w:t>
      </w:r>
      <w:r>
        <w:t>6</w:t>
      </w:r>
      <w:r w:rsidRPr="00EA511B">
        <w:t xml:space="preserve"> tys. aut.             </w:t>
      </w:r>
    </w:p>
    <w:p w14:paraId="7BB12CE6" w14:textId="77777777" w:rsidR="002F5070" w:rsidRDefault="002F5070" w:rsidP="002F5070">
      <w:pPr>
        <w:spacing w:after="120"/>
        <w:rPr>
          <w:rFonts w:asciiTheme="minorHAnsi" w:hAnsiTheme="minorHAnsi" w:cstheme="minorHAnsi"/>
          <w:b/>
          <w:bCs/>
          <w:i/>
          <w:sz w:val="8"/>
          <w:szCs w:val="8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   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447084D4" w14:textId="77777777" w:rsidR="002F5070" w:rsidRDefault="002F5070" w:rsidP="002F5070">
      <w:pPr>
        <w:spacing w:after="120"/>
        <w:rPr>
          <w:rFonts w:asciiTheme="minorHAnsi" w:hAnsiTheme="minorHAnsi" w:cstheme="minorHAnsi"/>
          <w:b/>
          <w:bCs/>
          <w:i/>
          <w:sz w:val="8"/>
          <w:szCs w:val="8"/>
        </w:rPr>
      </w:pPr>
    </w:p>
    <w:p w14:paraId="2BA4A3B7" w14:textId="77777777" w:rsidR="002F5070" w:rsidRPr="003015BF" w:rsidRDefault="002F5070" w:rsidP="002F5070">
      <w:pPr>
        <w:spacing w:after="120"/>
        <w:rPr>
          <w:rFonts w:asciiTheme="minorHAnsi" w:eastAsia="Calibri" w:hAnsiTheme="minorHAnsi" w:cstheme="minorHAnsi"/>
          <w:b/>
          <w:bCs/>
          <w:i/>
          <w:sz w:val="8"/>
          <w:szCs w:val="8"/>
          <w:lang w:eastAsia="en-US"/>
        </w:rPr>
      </w:pPr>
    </w:p>
    <w:p w14:paraId="66297021" w14:textId="77777777" w:rsidR="002F5070" w:rsidRPr="00BB070A" w:rsidRDefault="002F5070" w:rsidP="002F5070">
      <w:pPr>
        <w:pStyle w:val="Tekstpodstawowy"/>
        <w:spacing w:line="240" w:lineRule="auto"/>
        <w:jc w:val="both"/>
        <w:rPr>
          <w:vanish/>
          <w:specVanish/>
        </w:rPr>
      </w:pPr>
    </w:p>
    <w:p w14:paraId="5EBF9B39" w14:textId="77777777" w:rsidR="002F5070" w:rsidRPr="004011F2" w:rsidRDefault="002F5070" w:rsidP="002F5070">
      <w:pPr>
        <w:pStyle w:val="Tekstpodstawowy"/>
        <w:spacing w:line="240" w:lineRule="auto"/>
        <w:jc w:val="both"/>
        <w:rPr>
          <w:i/>
          <w:vanish/>
          <w:sz w:val="16"/>
          <w:szCs w:val="16"/>
          <w:lang w:val="en-US"/>
          <w:specVanish/>
        </w:rPr>
      </w:pPr>
      <w:r w:rsidRPr="00BB070A">
        <w:rPr>
          <w:b/>
          <w:sz w:val="18"/>
          <w:szCs w:val="18"/>
        </w:rPr>
        <w:t xml:space="preserve"> </w:t>
      </w:r>
      <w:r w:rsidRPr="004011F2">
        <w:rPr>
          <w:b/>
          <w:sz w:val="18"/>
          <w:szCs w:val="18"/>
          <w:lang w:val="en-US"/>
        </w:rPr>
        <w:t>*</w:t>
      </w:r>
      <w:r w:rsidRPr="004011F2">
        <w:rPr>
          <w:b/>
          <w:sz w:val="20"/>
          <w:szCs w:val="20"/>
          <w:lang w:val="en-US"/>
        </w:rPr>
        <w:t xml:space="preserve"> </w:t>
      </w:r>
      <w:r w:rsidRPr="004011F2">
        <w:rPr>
          <w:i/>
          <w:sz w:val="16"/>
          <w:szCs w:val="16"/>
          <w:lang w:val="en-US"/>
        </w:rPr>
        <w:t xml:space="preserve">- bez </w:t>
      </w:r>
      <w:proofErr w:type="spellStart"/>
      <w:r w:rsidRPr="004011F2">
        <w:rPr>
          <w:i/>
          <w:sz w:val="16"/>
          <w:szCs w:val="16"/>
          <w:lang w:val="en-US"/>
        </w:rPr>
        <w:t>floty</w:t>
      </w:r>
      <w:proofErr w:type="spellEnd"/>
      <w:r w:rsidRPr="004011F2">
        <w:rPr>
          <w:i/>
          <w:sz w:val="16"/>
          <w:szCs w:val="16"/>
          <w:lang w:val="en-US"/>
        </w:rPr>
        <w:t xml:space="preserve"> </w:t>
      </w:r>
      <w:proofErr w:type="spellStart"/>
      <w:r w:rsidRPr="004011F2">
        <w:rPr>
          <w:i/>
          <w:sz w:val="16"/>
          <w:szCs w:val="16"/>
          <w:lang w:val="en-US"/>
        </w:rPr>
        <w:t>firmy</w:t>
      </w:r>
      <w:proofErr w:type="spellEnd"/>
      <w:r w:rsidRPr="004011F2">
        <w:rPr>
          <w:i/>
          <w:sz w:val="16"/>
          <w:szCs w:val="16"/>
          <w:lang w:val="en-US"/>
        </w:rPr>
        <w:t xml:space="preserve"> Avis Budget / </w:t>
      </w:r>
      <w:proofErr w:type="spellStart"/>
      <w:r w:rsidRPr="004011F2">
        <w:rPr>
          <w:i/>
          <w:sz w:val="16"/>
          <w:szCs w:val="16"/>
          <w:lang w:val="en-US"/>
        </w:rPr>
        <w:t>Jupol</w:t>
      </w:r>
      <w:proofErr w:type="spellEnd"/>
      <w:r w:rsidRPr="004011F2">
        <w:rPr>
          <w:i/>
          <w:sz w:val="16"/>
          <w:szCs w:val="16"/>
          <w:lang w:val="en-US"/>
        </w:rPr>
        <w:t xml:space="preserve"> – Car</w:t>
      </w:r>
    </w:p>
    <w:p w14:paraId="3884FFA1" w14:textId="5EFC0B9B" w:rsidR="00071503" w:rsidRPr="0046594F" w:rsidRDefault="002F5070" w:rsidP="008238AE">
      <w:pPr>
        <w:spacing w:after="120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4011F2">
        <w:rPr>
          <w:lang w:val="en-US"/>
        </w:rPr>
        <w:t xml:space="preserve">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Sixt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Rent a Car Polska /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Eurorent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Sp. z o.o.</w:t>
      </w:r>
    </w:p>
    <w:p w14:paraId="2C3E48ED" w14:textId="77777777" w:rsidR="00CD510F" w:rsidRDefault="00CD510F" w:rsidP="00CD510F">
      <w:pPr>
        <w:spacing w:after="120"/>
        <w:rPr>
          <w:rFonts w:asciiTheme="minorHAnsi" w:hAnsiTheme="minorHAnsi" w:cstheme="minorHAnsi"/>
          <w:iCs/>
          <w:sz w:val="22"/>
          <w:szCs w:val="22"/>
        </w:rPr>
      </w:pPr>
    </w:p>
    <w:p w14:paraId="586C4B15" w14:textId="77777777" w:rsidR="004552E4" w:rsidRDefault="004552E4" w:rsidP="00406235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B02E697" w14:textId="77777777" w:rsidR="004552E4" w:rsidRDefault="004552E4" w:rsidP="00406235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FA875E9" w14:textId="77777777" w:rsidR="004552E4" w:rsidRDefault="004552E4" w:rsidP="00406235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93620B3" w14:textId="77777777" w:rsidR="004552E4" w:rsidRDefault="004552E4" w:rsidP="00406235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C7B3B1E" w14:textId="77777777" w:rsidR="004552E4" w:rsidRDefault="004552E4" w:rsidP="00406235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BC5DE25" w14:textId="77777777" w:rsidR="004552E4" w:rsidRDefault="004552E4" w:rsidP="00406235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60D60F8" w14:textId="77777777" w:rsidR="004552E4" w:rsidRDefault="004552E4" w:rsidP="00406235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1BE4563" w14:textId="20E82CDA" w:rsidR="00955EB9" w:rsidRPr="00CD510F" w:rsidRDefault="00955EB9" w:rsidP="00406235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02265">
        <w:rPr>
          <w:rFonts w:asciiTheme="minorHAnsi" w:hAnsiTheme="minorHAnsi" w:cstheme="minorHAnsi"/>
          <w:b/>
          <w:sz w:val="18"/>
          <w:szCs w:val="18"/>
        </w:rPr>
        <w:t>Polski Związek Wynajmu i Leasingu Pojazdów (PZWLP)</w:t>
      </w:r>
      <w:r w:rsidRPr="00302265">
        <w:rPr>
          <w:rFonts w:asciiTheme="minorHAnsi" w:hAnsiTheme="minorHAnsi" w:cstheme="minorHAnsi"/>
          <w:sz w:val="18"/>
          <w:szCs w:val="18"/>
        </w:rPr>
        <w:t xml:space="preserve"> to organizacja skupiająca </w:t>
      </w:r>
      <w:r w:rsidR="00803BB4" w:rsidRPr="00302265">
        <w:rPr>
          <w:rFonts w:asciiTheme="minorHAnsi" w:hAnsiTheme="minorHAnsi" w:cstheme="minorHAnsi"/>
          <w:sz w:val="18"/>
          <w:szCs w:val="18"/>
        </w:rPr>
        <w:t>20</w:t>
      </w:r>
      <w:r w:rsidRPr="00302265">
        <w:rPr>
          <w:rFonts w:asciiTheme="minorHAnsi" w:hAnsiTheme="minorHAnsi" w:cstheme="minorHAnsi"/>
          <w:sz w:val="18"/>
          <w:szCs w:val="18"/>
        </w:rPr>
        <w:t xml:space="preserve"> firm, specjalizujących się w wynajmie i leasingu aut na polskim rynku flotowym. Członkowie PZWLP tworzą czołówkę głównych graczy w branży. Organizacja reprezentuje</w:t>
      </w:r>
      <w:r w:rsidR="00A14A2E" w:rsidRPr="00302265">
        <w:rPr>
          <w:rFonts w:asciiTheme="minorHAnsi" w:hAnsiTheme="minorHAnsi" w:cstheme="minorHAnsi"/>
          <w:sz w:val="18"/>
          <w:szCs w:val="18"/>
        </w:rPr>
        <w:t xml:space="preserve"> ok.</w:t>
      </w:r>
      <w:r w:rsidRPr="00302265">
        <w:rPr>
          <w:rFonts w:asciiTheme="minorHAnsi" w:hAnsiTheme="minorHAnsi" w:cstheme="minorHAnsi"/>
          <w:sz w:val="18"/>
          <w:szCs w:val="18"/>
        </w:rPr>
        <w:t xml:space="preserve"> 85% rynku pojazdów obsługiwanych w ramach wynajmu długoterminowego oraz należą do niej największe polskie i międzynarodowe firmy Rent a Car. Celem działalności organizacji jest kształtowanie i wpływanie na rozwój branży wynajmu i leasingu pojazdów w Polsce. Firmy członkowskie PZWLP dysponują obecnie w Polsce łączną flotą </w:t>
      </w:r>
      <w:r w:rsidRPr="00302265">
        <w:rPr>
          <w:rFonts w:asciiTheme="minorHAnsi" w:hAnsiTheme="minorHAnsi" w:cstheme="minorHAnsi"/>
          <w:sz w:val="18"/>
          <w:szCs w:val="18"/>
        </w:rPr>
        <w:br/>
        <w:t>2</w:t>
      </w:r>
      <w:r w:rsidR="00A14A2E" w:rsidRPr="00302265">
        <w:rPr>
          <w:rFonts w:asciiTheme="minorHAnsi" w:hAnsiTheme="minorHAnsi" w:cstheme="minorHAnsi"/>
          <w:sz w:val="18"/>
          <w:szCs w:val="18"/>
        </w:rPr>
        <w:t>6</w:t>
      </w:r>
      <w:r w:rsidR="004365DB">
        <w:rPr>
          <w:rFonts w:asciiTheme="minorHAnsi" w:hAnsiTheme="minorHAnsi" w:cstheme="minorHAnsi"/>
          <w:sz w:val="18"/>
          <w:szCs w:val="18"/>
        </w:rPr>
        <w:t>2</w:t>
      </w:r>
      <w:r w:rsidRPr="00302265">
        <w:rPr>
          <w:rFonts w:asciiTheme="minorHAnsi" w:hAnsiTheme="minorHAnsi" w:cstheme="minorHAnsi"/>
          <w:sz w:val="18"/>
          <w:szCs w:val="18"/>
        </w:rPr>
        <w:t xml:space="preserve"> tys. pojazdów w wynajmie długoterminowym oraz </w:t>
      </w:r>
      <w:r w:rsidR="00E5397F" w:rsidRPr="00302265">
        <w:rPr>
          <w:rFonts w:asciiTheme="minorHAnsi" w:hAnsiTheme="minorHAnsi" w:cstheme="minorHAnsi"/>
          <w:sz w:val="18"/>
          <w:szCs w:val="18"/>
        </w:rPr>
        <w:t xml:space="preserve">ponad </w:t>
      </w:r>
      <w:r w:rsidRPr="00302265">
        <w:rPr>
          <w:rFonts w:asciiTheme="minorHAnsi" w:hAnsiTheme="minorHAnsi" w:cstheme="minorHAnsi"/>
          <w:sz w:val="18"/>
          <w:szCs w:val="18"/>
        </w:rPr>
        <w:t>1</w:t>
      </w:r>
      <w:r w:rsidR="00E5397F" w:rsidRPr="00302265">
        <w:rPr>
          <w:rFonts w:asciiTheme="minorHAnsi" w:hAnsiTheme="minorHAnsi" w:cstheme="minorHAnsi"/>
          <w:sz w:val="18"/>
          <w:szCs w:val="18"/>
        </w:rPr>
        <w:t>5</w:t>
      </w:r>
      <w:r w:rsidRPr="00302265">
        <w:rPr>
          <w:rFonts w:asciiTheme="minorHAnsi" w:hAnsiTheme="minorHAnsi" w:cstheme="minorHAnsi"/>
          <w:sz w:val="18"/>
          <w:szCs w:val="18"/>
        </w:rPr>
        <w:t>,</w:t>
      </w:r>
      <w:r w:rsidR="004365DB">
        <w:rPr>
          <w:rFonts w:asciiTheme="minorHAnsi" w:hAnsiTheme="minorHAnsi" w:cstheme="minorHAnsi"/>
          <w:sz w:val="18"/>
          <w:szCs w:val="18"/>
        </w:rPr>
        <w:t>6</w:t>
      </w:r>
      <w:r w:rsidRPr="00302265">
        <w:rPr>
          <w:rFonts w:asciiTheme="minorHAnsi" w:hAnsiTheme="minorHAnsi" w:cstheme="minorHAnsi"/>
          <w:sz w:val="18"/>
          <w:szCs w:val="18"/>
        </w:rPr>
        <w:t xml:space="preserve"> tys. samochodów w wynajmie krótko- i średnioterminowym (dane nie uwzględniają floty firmy </w:t>
      </w:r>
      <w:proofErr w:type="spellStart"/>
      <w:r w:rsidRPr="00302265">
        <w:rPr>
          <w:rFonts w:asciiTheme="minorHAnsi" w:hAnsiTheme="minorHAnsi" w:cstheme="minorHAnsi"/>
          <w:sz w:val="18"/>
          <w:szCs w:val="18"/>
        </w:rPr>
        <w:t>Avis</w:t>
      </w:r>
      <w:proofErr w:type="spellEnd"/>
      <w:r w:rsidRPr="00302265">
        <w:rPr>
          <w:rFonts w:asciiTheme="minorHAnsi" w:hAnsiTheme="minorHAnsi" w:cstheme="minorHAnsi"/>
          <w:sz w:val="18"/>
          <w:szCs w:val="18"/>
        </w:rPr>
        <w:t xml:space="preserve"> Budget / </w:t>
      </w:r>
      <w:proofErr w:type="spellStart"/>
      <w:r w:rsidRPr="00302265">
        <w:rPr>
          <w:rFonts w:asciiTheme="minorHAnsi" w:hAnsiTheme="minorHAnsi" w:cstheme="minorHAnsi"/>
          <w:sz w:val="18"/>
          <w:szCs w:val="18"/>
        </w:rPr>
        <w:t>Jupol</w:t>
      </w:r>
      <w:proofErr w:type="spellEnd"/>
      <w:r w:rsidRPr="00302265">
        <w:rPr>
          <w:rFonts w:asciiTheme="minorHAnsi" w:hAnsiTheme="minorHAnsi" w:cstheme="minorHAnsi"/>
          <w:sz w:val="18"/>
          <w:szCs w:val="18"/>
        </w:rPr>
        <w:t xml:space="preserve"> – Car Sp. z o.o. oraz </w:t>
      </w:r>
      <w:proofErr w:type="spellStart"/>
      <w:r w:rsidRPr="00302265">
        <w:rPr>
          <w:rFonts w:asciiTheme="minorHAnsi" w:hAnsiTheme="minorHAnsi" w:cstheme="minorHAnsi"/>
          <w:sz w:val="18"/>
          <w:szCs w:val="18"/>
        </w:rPr>
        <w:t>Sixt</w:t>
      </w:r>
      <w:proofErr w:type="spellEnd"/>
      <w:r w:rsidRPr="00302265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Pr="00302265">
        <w:rPr>
          <w:rFonts w:asciiTheme="minorHAnsi" w:hAnsiTheme="minorHAnsi" w:cstheme="minorHAnsi"/>
          <w:sz w:val="18"/>
          <w:szCs w:val="18"/>
        </w:rPr>
        <w:t>EuroRent</w:t>
      </w:r>
      <w:proofErr w:type="spellEnd"/>
      <w:r w:rsidRPr="00302265">
        <w:rPr>
          <w:rFonts w:asciiTheme="minorHAnsi" w:hAnsiTheme="minorHAnsi" w:cstheme="minorHAnsi"/>
          <w:sz w:val="18"/>
          <w:szCs w:val="18"/>
        </w:rPr>
        <w:t xml:space="preserve"> Sp. z o.o.). </w:t>
      </w:r>
    </w:p>
    <w:p w14:paraId="5B78D2C9" w14:textId="15CA5DC5" w:rsidR="00955EB9" w:rsidRPr="00302265" w:rsidRDefault="00955EB9" w:rsidP="00406235">
      <w:pPr>
        <w:pStyle w:val="Tekstpodstawowy"/>
        <w:spacing w:line="24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  <w:u w:val="single"/>
        </w:rPr>
        <w:t>Do PZWLP należą:</w:t>
      </w:r>
      <w:r w:rsidRPr="00302265">
        <w:rPr>
          <w:rFonts w:asciiTheme="minorHAnsi" w:hAnsiTheme="minorHAnsi" w:cstheme="minorHAnsi"/>
          <w:sz w:val="18"/>
          <w:szCs w:val="18"/>
        </w:rPr>
        <w:t xml:space="preserve"> </w:t>
      </w:r>
      <w:r w:rsidRPr="00302265">
        <w:rPr>
          <w:rFonts w:asciiTheme="minorHAnsi" w:hAnsiTheme="minorHAnsi" w:cstheme="minorHAnsi"/>
          <w:i/>
          <w:sz w:val="18"/>
          <w:szCs w:val="18"/>
        </w:rPr>
        <w:t xml:space="preserve">ALD Automotive Polska Sp. z o.o., Alphabet Polska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Management Sp. z o.o., Arval Service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Lease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Polska Sp. z o.o.,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Avis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Budget /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Jupol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-Car Sp. z o.o., mLeasing Sp. z o.o., Business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Lease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Poland Sp. z o.o.,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Carefleet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S.A., MHC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Mobility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Polska Sp. z o.o., Express sp. z o.o. sp. k.,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LeasePlan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Management Polska Sp. z o.o., Nivette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Management Sp. z o.o., Idea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S.A., Hertz /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Motorent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Sp. z o.o., 99rent Sp. z o.o., Rentis S.A.,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Sixt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/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EuroRent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Sp. z  o.o., Volkswagen Financial Services Polska</w:t>
      </w:r>
      <w:r w:rsidR="000E5283" w:rsidRPr="00302265">
        <w:rPr>
          <w:rFonts w:asciiTheme="minorHAnsi" w:hAnsiTheme="minorHAnsi" w:cstheme="minorHAnsi"/>
          <w:i/>
          <w:sz w:val="18"/>
          <w:szCs w:val="18"/>
        </w:rPr>
        <w:t xml:space="preserve">, MM Cars Rental (MM Service </w:t>
      </w:r>
      <w:proofErr w:type="spellStart"/>
      <w:r w:rsidR="000E5283" w:rsidRPr="00302265">
        <w:rPr>
          <w:rFonts w:asciiTheme="minorHAnsi" w:hAnsiTheme="minorHAnsi" w:cstheme="minorHAnsi"/>
          <w:i/>
          <w:sz w:val="18"/>
          <w:szCs w:val="18"/>
        </w:rPr>
        <w:t>Lease</w:t>
      </w:r>
      <w:proofErr w:type="spellEnd"/>
      <w:r w:rsidR="000E5283" w:rsidRPr="00302265">
        <w:rPr>
          <w:rFonts w:asciiTheme="minorHAnsi" w:hAnsiTheme="minorHAnsi" w:cstheme="minorHAnsi"/>
          <w:i/>
          <w:sz w:val="18"/>
          <w:szCs w:val="18"/>
        </w:rPr>
        <w:t xml:space="preserve"> Polska sp. z o.o.)</w:t>
      </w:r>
      <w:r w:rsidR="00BB2BD7" w:rsidRPr="00302265">
        <w:rPr>
          <w:rFonts w:asciiTheme="minorHAnsi" w:hAnsiTheme="minorHAnsi" w:cstheme="minorHAnsi"/>
          <w:i/>
          <w:sz w:val="18"/>
          <w:szCs w:val="18"/>
        </w:rPr>
        <w:t xml:space="preserve">, </w:t>
      </w:r>
      <w:proofErr w:type="spellStart"/>
      <w:r w:rsidR="00BB2BD7" w:rsidRPr="00302265">
        <w:rPr>
          <w:rFonts w:asciiTheme="minorHAnsi" w:hAnsiTheme="minorHAnsi" w:cstheme="minorHAnsi"/>
          <w:i/>
          <w:sz w:val="18"/>
          <w:szCs w:val="18"/>
        </w:rPr>
        <w:t>Kaizen</w:t>
      </w:r>
      <w:proofErr w:type="spellEnd"/>
      <w:r w:rsidR="00BB2BD7" w:rsidRPr="00302265">
        <w:rPr>
          <w:rFonts w:asciiTheme="minorHAnsi" w:hAnsiTheme="minorHAnsi" w:cstheme="minorHAnsi"/>
          <w:i/>
          <w:sz w:val="18"/>
          <w:szCs w:val="18"/>
        </w:rPr>
        <w:t xml:space="preserve"> Rent S.A.</w:t>
      </w:r>
      <w:r w:rsidR="000E5283" w:rsidRPr="00302265">
        <w:rPr>
          <w:rFonts w:asciiTheme="minorHAnsi" w:hAnsiTheme="minorHAnsi" w:cstheme="minorHAnsi"/>
          <w:i/>
          <w:sz w:val="18"/>
          <w:szCs w:val="18"/>
        </w:rPr>
        <w:t xml:space="preserve"> oraz </w:t>
      </w:r>
      <w:r w:rsidRPr="00302265">
        <w:rPr>
          <w:rFonts w:asciiTheme="minorHAnsi" w:hAnsiTheme="minorHAnsi" w:cstheme="minorHAnsi"/>
          <w:i/>
          <w:sz w:val="18"/>
          <w:szCs w:val="18"/>
        </w:rPr>
        <w:t xml:space="preserve">Grupa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Masterlease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.  </w:t>
      </w:r>
    </w:p>
    <w:p w14:paraId="453B5178" w14:textId="77777777" w:rsidR="00955EB9" w:rsidRPr="00302265" w:rsidRDefault="00955EB9" w:rsidP="00406235">
      <w:pPr>
        <w:pStyle w:val="Tekstpodstawowy"/>
        <w:spacing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>PZWLP jest członkiem zbiorowym Związku Polskiego Leasingu (ZPL), Partnerstwa dla Bezpieczeństwa Drogowego oraz Związku Przedsiębiorców i Pracodawców (ZPP). Organizacja współtworzy ze Stowarzyszeniem Kierowników Flot Samochodowych (SKFS) uruchomione w 2017 roku jako pierwsze w Polsce, pełnowymiarowe podyplomowe studia flotowe „Zarządzanie flotą samochodową i mobilnością” na Wydziale Transportu Politechniki Warszawskiej. PZWLP został założony w 2005 r.</w:t>
      </w:r>
    </w:p>
    <w:p w14:paraId="0FB14A61" w14:textId="77777777" w:rsidR="00955EB9" w:rsidRPr="00302265" w:rsidRDefault="00955EB9" w:rsidP="00406235">
      <w:pPr>
        <w:spacing w:after="120"/>
        <w:jc w:val="both"/>
        <w:rPr>
          <w:rFonts w:asciiTheme="minorHAnsi" w:hAnsiTheme="minorHAnsi" w:cstheme="minorHAnsi"/>
          <w:b/>
          <w:sz w:val="12"/>
          <w:szCs w:val="12"/>
        </w:rPr>
      </w:pPr>
    </w:p>
    <w:p w14:paraId="1F7F204A" w14:textId="77777777" w:rsidR="00955EB9" w:rsidRPr="00302265" w:rsidRDefault="00955EB9" w:rsidP="00406235">
      <w:pPr>
        <w:spacing w:after="120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302265">
        <w:rPr>
          <w:rFonts w:asciiTheme="minorHAnsi" w:hAnsiTheme="minorHAnsi" w:cstheme="minorHAnsi"/>
          <w:b/>
          <w:sz w:val="18"/>
          <w:szCs w:val="18"/>
          <w:u w:val="single"/>
        </w:rPr>
        <w:t>Więcej informacji o PZWLP i Członkach organizacji na naszej stronie www oraz profilach w mediach społecznościowych</w:t>
      </w:r>
      <w:r w:rsidRPr="00302265">
        <w:rPr>
          <w:rFonts w:asciiTheme="minorHAnsi" w:hAnsiTheme="minorHAnsi" w:cstheme="minorHAnsi"/>
          <w:sz w:val="18"/>
          <w:szCs w:val="18"/>
          <w:u w:val="single"/>
        </w:rPr>
        <w:t xml:space="preserve">: </w:t>
      </w:r>
    </w:p>
    <w:p w14:paraId="6B06816F" w14:textId="77777777" w:rsidR="00955EB9" w:rsidRPr="00302265" w:rsidRDefault="00955EB9" w:rsidP="00406235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Strona internetowa </w:t>
      </w:r>
      <w:hyperlink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 xml:space="preserve">www.pzwlp.pl    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73A07542" w14:textId="77777777" w:rsidR="00955EB9" w:rsidRPr="00302265" w:rsidRDefault="00955EB9" w:rsidP="00406235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Facebook </w:t>
      </w:r>
      <w:hyperlink r:id="rId14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www.facebook.com/pzwlp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6DBF6194" w14:textId="77777777" w:rsidR="00955EB9" w:rsidRPr="00302265" w:rsidRDefault="00955EB9" w:rsidP="00406235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LinkedIn </w:t>
      </w:r>
      <w:hyperlink r:id="rId15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www.linkedin.com/company/pzwlp/</w:t>
        </w:r>
      </w:hyperlink>
    </w:p>
    <w:p w14:paraId="3BE6BF09" w14:textId="620F6DAA" w:rsidR="00CE5C83" w:rsidRPr="00302265" w:rsidRDefault="00313B4C" w:rsidP="002D56A2">
      <w:pPr>
        <w:spacing w:after="120"/>
        <w:rPr>
          <w:rFonts w:asciiTheme="minorHAnsi" w:eastAsia="Calibri" w:hAnsiTheme="minorHAnsi" w:cstheme="minorHAnsi"/>
          <w:b/>
          <w:sz w:val="18"/>
          <w:szCs w:val="18"/>
          <w:lang w:eastAsia="en-US"/>
        </w:rPr>
      </w:pPr>
      <w:r w:rsidRPr="00302265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sectPr w:rsidR="00CE5C83" w:rsidRPr="00302265" w:rsidSect="00D13608">
      <w:headerReference w:type="default" r:id="rId16"/>
      <w:footerReference w:type="default" r:id="rId17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6BF96" w14:textId="77777777" w:rsidR="00552072" w:rsidRDefault="00552072">
      <w:r>
        <w:separator/>
      </w:r>
    </w:p>
  </w:endnote>
  <w:endnote w:type="continuationSeparator" w:id="0">
    <w:p w14:paraId="5EDA4E01" w14:textId="77777777" w:rsidR="00552072" w:rsidRDefault="00552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FEDF" w14:textId="77777777" w:rsidR="009F1D16" w:rsidRDefault="002C6465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997BA6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wp14="http://schemas.microsoft.com/office/word/2010/wordml" xmlns:w16du="http://schemas.microsoft.com/office/word/2023/wordml/word16du">
          <w:pict w14:anchorId="497BDC6E">
            <v:line id="Line 3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0,5.65pt" to="459pt,5.65pt" w14:anchorId="6CD8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3B821B11" w14:textId="77777777" w:rsidR="009F1D16" w:rsidRPr="006C6202" w:rsidRDefault="009F1D16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</w:p>
  <w:p w14:paraId="28A95EE3" w14:textId="77777777" w:rsidR="009F1D16" w:rsidRPr="00906B57" w:rsidRDefault="009F1D16" w:rsidP="00997B03">
    <w:pPr>
      <w:pStyle w:val="Stopka"/>
      <w:rPr>
        <w:rFonts w:ascii="Calibri" w:hAnsi="Calibri" w:cs="Arial"/>
        <w:sz w:val="22"/>
        <w:szCs w:val="22"/>
      </w:rPr>
    </w:pPr>
    <w:r>
      <w:rPr>
        <w:rFonts w:ascii="Calibri" w:hAnsi="Calibri" w:cs="Arial"/>
        <w:sz w:val="22"/>
        <w:szCs w:val="22"/>
      </w:rPr>
      <w:t>Michał Jankowski, Dyrektor Biura PZWLP</w:t>
    </w:r>
    <w:r w:rsidRPr="007D5A6B">
      <w:rPr>
        <w:rFonts w:ascii="Calibri" w:hAnsi="Calibri" w:cs="Arial"/>
        <w:sz w:val="22"/>
        <w:szCs w:val="22"/>
      </w:rPr>
      <w:t>,</w:t>
    </w:r>
    <w:r>
      <w:rPr>
        <w:rFonts w:ascii="Calibri" w:hAnsi="Calibri" w:cs="Arial"/>
        <w:sz w:val="22"/>
        <w:szCs w:val="22"/>
      </w:rPr>
      <w:t xml:space="preserve"> tel.: </w:t>
    </w:r>
    <w:r w:rsidRPr="00906B57">
      <w:rPr>
        <w:rFonts w:ascii="Arial" w:hAnsi="Arial" w:cs="Arial"/>
        <w:color w:val="000000"/>
        <w:sz w:val="18"/>
        <w:szCs w:val="18"/>
      </w:rPr>
      <w:t xml:space="preserve">+48 </w:t>
    </w:r>
    <w:r w:rsidRPr="00AD2D00">
      <w:rPr>
        <w:rFonts w:ascii="Arial" w:hAnsi="Arial" w:cs="Arial"/>
        <w:noProof/>
        <w:sz w:val="18"/>
        <w:szCs w:val="18"/>
      </w:rPr>
      <w:t>883 378 057</w:t>
    </w:r>
    <w:r w:rsidRPr="00906B57">
      <w:rPr>
        <w:rFonts w:ascii="Calibri" w:hAnsi="Calibri" w:cs="Arial"/>
        <w:sz w:val="22"/>
        <w:szCs w:val="22"/>
      </w:rPr>
      <w:t xml:space="preserve">; e-mail: </w:t>
    </w:r>
    <w:hyperlink r:id="rId1" w:history="1">
      <w:r w:rsidRPr="00FB59BC">
        <w:rPr>
          <w:rStyle w:val="Hipercze"/>
          <w:rFonts w:ascii="Calibri" w:hAnsi="Calibri" w:cs="Arial"/>
          <w:sz w:val="22"/>
          <w:szCs w:val="22"/>
        </w:rPr>
        <w:t>michal.jankowski@pzwlp.pl</w:t>
      </w:r>
    </w:hyperlink>
    <w:r>
      <w:rPr>
        <w:rFonts w:ascii="Calibri" w:hAnsi="Calibri" w:cs="Arial"/>
        <w:sz w:val="22"/>
        <w:szCs w:val="22"/>
      </w:rPr>
      <w:t xml:space="preserve"> </w:t>
    </w:r>
  </w:p>
  <w:p w14:paraId="53128261" w14:textId="77777777" w:rsidR="009F1D16" w:rsidRDefault="009F1D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E20B1" w14:textId="77777777" w:rsidR="00552072" w:rsidRDefault="00552072">
      <w:r>
        <w:separator/>
      </w:r>
    </w:p>
  </w:footnote>
  <w:footnote w:type="continuationSeparator" w:id="0">
    <w:p w14:paraId="61D119FC" w14:textId="77777777" w:rsidR="00552072" w:rsidRDefault="00552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86C05" w14:textId="77777777" w:rsidR="00C92899" w:rsidRPr="003E7681" w:rsidRDefault="002C6465" w:rsidP="003E7681">
    <w:pPr>
      <w:pStyle w:val="Nagwek"/>
      <w:jc w:val="center"/>
      <w:rPr>
        <w:noProof/>
      </w:rPr>
    </w:pPr>
    <w:r w:rsidRPr="001643CB">
      <w:rPr>
        <w:noProof/>
      </w:rPr>
      <w:drawing>
        <wp:inline distT="0" distB="0" distL="0" distR="0" wp14:anchorId="299F5734" wp14:editId="07777777">
          <wp:extent cx="1638300" cy="4476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298726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079856">
    <w:abstractNumId w:val="9"/>
  </w:num>
  <w:num w:numId="3" w16cid:durableId="600335193">
    <w:abstractNumId w:val="4"/>
  </w:num>
  <w:num w:numId="4" w16cid:durableId="1283880670">
    <w:abstractNumId w:val="8"/>
  </w:num>
  <w:num w:numId="5" w16cid:durableId="1994410392">
    <w:abstractNumId w:val="6"/>
  </w:num>
  <w:num w:numId="6" w16cid:durableId="51513324">
    <w:abstractNumId w:val="5"/>
  </w:num>
  <w:num w:numId="7" w16cid:durableId="1998462482">
    <w:abstractNumId w:val="0"/>
  </w:num>
  <w:num w:numId="8" w16cid:durableId="1180706053">
    <w:abstractNumId w:val="1"/>
  </w:num>
  <w:num w:numId="9" w16cid:durableId="1835729513">
    <w:abstractNumId w:val="2"/>
  </w:num>
  <w:num w:numId="10" w16cid:durableId="305817411">
    <w:abstractNumId w:val="7"/>
  </w:num>
  <w:num w:numId="11" w16cid:durableId="633759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3ED"/>
    <w:rsid w:val="00000052"/>
    <w:rsid w:val="000000E0"/>
    <w:rsid w:val="00000243"/>
    <w:rsid w:val="00000624"/>
    <w:rsid w:val="0000078E"/>
    <w:rsid w:val="000008F9"/>
    <w:rsid w:val="00000F2B"/>
    <w:rsid w:val="000013BC"/>
    <w:rsid w:val="00001B17"/>
    <w:rsid w:val="00001B81"/>
    <w:rsid w:val="00001E89"/>
    <w:rsid w:val="00002025"/>
    <w:rsid w:val="0000217E"/>
    <w:rsid w:val="000021E2"/>
    <w:rsid w:val="00002517"/>
    <w:rsid w:val="000026CE"/>
    <w:rsid w:val="00002928"/>
    <w:rsid w:val="00002DF3"/>
    <w:rsid w:val="000038A7"/>
    <w:rsid w:val="00003A74"/>
    <w:rsid w:val="00003C4A"/>
    <w:rsid w:val="00003C6E"/>
    <w:rsid w:val="00003C92"/>
    <w:rsid w:val="00003EDA"/>
    <w:rsid w:val="00003F4D"/>
    <w:rsid w:val="000042D8"/>
    <w:rsid w:val="000044AA"/>
    <w:rsid w:val="000044DF"/>
    <w:rsid w:val="000049CA"/>
    <w:rsid w:val="00004C00"/>
    <w:rsid w:val="00004DCC"/>
    <w:rsid w:val="00004EEC"/>
    <w:rsid w:val="0000538F"/>
    <w:rsid w:val="00005532"/>
    <w:rsid w:val="0000573F"/>
    <w:rsid w:val="000058AC"/>
    <w:rsid w:val="00005988"/>
    <w:rsid w:val="00005E8D"/>
    <w:rsid w:val="0000604B"/>
    <w:rsid w:val="000061A4"/>
    <w:rsid w:val="0000632A"/>
    <w:rsid w:val="00006607"/>
    <w:rsid w:val="00006808"/>
    <w:rsid w:val="00006904"/>
    <w:rsid w:val="000069F9"/>
    <w:rsid w:val="00006C30"/>
    <w:rsid w:val="00006F52"/>
    <w:rsid w:val="0000710C"/>
    <w:rsid w:val="00007162"/>
    <w:rsid w:val="00007289"/>
    <w:rsid w:val="0000737E"/>
    <w:rsid w:val="0000737F"/>
    <w:rsid w:val="0000759F"/>
    <w:rsid w:val="000076E3"/>
    <w:rsid w:val="0000773D"/>
    <w:rsid w:val="000078A0"/>
    <w:rsid w:val="000078CD"/>
    <w:rsid w:val="00007DFF"/>
    <w:rsid w:val="00010327"/>
    <w:rsid w:val="000108C5"/>
    <w:rsid w:val="000109BC"/>
    <w:rsid w:val="00010A43"/>
    <w:rsid w:val="00010B5D"/>
    <w:rsid w:val="00010D4E"/>
    <w:rsid w:val="00010D6F"/>
    <w:rsid w:val="00011094"/>
    <w:rsid w:val="000113EA"/>
    <w:rsid w:val="00011493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307D"/>
    <w:rsid w:val="0001313A"/>
    <w:rsid w:val="00013333"/>
    <w:rsid w:val="0001353A"/>
    <w:rsid w:val="00013646"/>
    <w:rsid w:val="00013658"/>
    <w:rsid w:val="000139CB"/>
    <w:rsid w:val="00013C5C"/>
    <w:rsid w:val="000140B0"/>
    <w:rsid w:val="000140B3"/>
    <w:rsid w:val="00014143"/>
    <w:rsid w:val="000142E5"/>
    <w:rsid w:val="00014A18"/>
    <w:rsid w:val="00014B16"/>
    <w:rsid w:val="00014C39"/>
    <w:rsid w:val="00014D42"/>
    <w:rsid w:val="00014EF4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4CA"/>
    <w:rsid w:val="00021520"/>
    <w:rsid w:val="00021625"/>
    <w:rsid w:val="0002175C"/>
    <w:rsid w:val="00021A62"/>
    <w:rsid w:val="00021C53"/>
    <w:rsid w:val="00021C8C"/>
    <w:rsid w:val="00021CC4"/>
    <w:rsid w:val="00021E25"/>
    <w:rsid w:val="000221B9"/>
    <w:rsid w:val="00022233"/>
    <w:rsid w:val="000224EA"/>
    <w:rsid w:val="000227E0"/>
    <w:rsid w:val="000229E4"/>
    <w:rsid w:val="00022BCC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930"/>
    <w:rsid w:val="00024B85"/>
    <w:rsid w:val="00024CBE"/>
    <w:rsid w:val="00024D0C"/>
    <w:rsid w:val="00024D4B"/>
    <w:rsid w:val="000250AC"/>
    <w:rsid w:val="000250B4"/>
    <w:rsid w:val="000258CC"/>
    <w:rsid w:val="000259B1"/>
    <w:rsid w:val="00025CA7"/>
    <w:rsid w:val="0002612B"/>
    <w:rsid w:val="0002683C"/>
    <w:rsid w:val="00026906"/>
    <w:rsid w:val="000269BA"/>
    <w:rsid w:val="00026B28"/>
    <w:rsid w:val="00026DCC"/>
    <w:rsid w:val="00026E3C"/>
    <w:rsid w:val="0002702D"/>
    <w:rsid w:val="00027167"/>
    <w:rsid w:val="000272E4"/>
    <w:rsid w:val="00027309"/>
    <w:rsid w:val="000274B9"/>
    <w:rsid w:val="000276F1"/>
    <w:rsid w:val="0002778D"/>
    <w:rsid w:val="000278BF"/>
    <w:rsid w:val="000279B2"/>
    <w:rsid w:val="00027E35"/>
    <w:rsid w:val="000301C5"/>
    <w:rsid w:val="0003022B"/>
    <w:rsid w:val="000309D9"/>
    <w:rsid w:val="00030C25"/>
    <w:rsid w:val="00030D52"/>
    <w:rsid w:val="00030DBB"/>
    <w:rsid w:val="000311D8"/>
    <w:rsid w:val="00031210"/>
    <w:rsid w:val="00031331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6658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404D6"/>
    <w:rsid w:val="0004066E"/>
    <w:rsid w:val="00040A6E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C6B"/>
    <w:rsid w:val="00042EEA"/>
    <w:rsid w:val="00043122"/>
    <w:rsid w:val="00043212"/>
    <w:rsid w:val="0004329E"/>
    <w:rsid w:val="0004342B"/>
    <w:rsid w:val="000434BC"/>
    <w:rsid w:val="00043804"/>
    <w:rsid w:val="00043DB1"/>
    <w:rsid w:val="00043FDC"/>
    <w:rsid w:val="000442EC"/>
    <w:rsid w:val="000443EE"/>
    <w:rsid w:val="000444B1"/>
    <w:rsid w:val="000444CE"/>
    <w:rsid w:val="0004459D"/>
    <w:rsid w:val="000445A7"/>
    <w:rsid w:val="000447A8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6684"/>
    <w:rsid w:val="0004679E"/>
    <w:rsid w:val="000467F5"/>
    <w:rsid w:val="00046A1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0C52"/>
    <w:rsid w:val="00050FA6"/>
    <w:rsid w:val="000511F8"/>
    <w:rsid w:val="00051257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AD"/>
    <w:rsid w:val="00053188"/>
    <w:rsid w:val="00053412"/>
    <w:rsid w:val="00053433"/>
    <w:rsid w:val="000535B0"/>
    <w:rsid w:val="00053ABD"/>
    <w:rsid w:val="00053D1F"/>
    <w:rsid w:val="00053DAF"/>
    <w:rsid w:val="00053F7C"/>
    <w:rsid w:val="0005412C"/>
    <w:rsid w:val="00054785"/>
    <w:rsid w:val="0005492C"/>
    <w:rsid w:val="00054C00"/>
    <w:rsid w:val="00054F77"/>
    <w:rsid w:val="00054FA0"/>
    <w:rsid w:val="0005506F"/>
    <w:rsid w:val="00055076"/>
    <w:rsid w:val="00055088"/>
    <w:rsid w:val="00055977"/>
    <w:rsid w:val="00055A33"/>
    <w:rsid w:val="0005640D"/>
    <w:rsid w:val="00056609"/>
    <w:rsid w:val="000567F9"/>
    <w:rsid w:val="00056811"/>
    <w:rsid w:val="00056B39"/>
    <w:rsid w:val="000573AB"/>
    <w:rsid w:val="000574EF"/>
    <w:rsid w:val="000578F8"/>
    <w:rsid w:val="000603EC"/>
    <w:rsid w:val="00060803"/>
    <w:rsid w:val="000608D1"/>
    <w:rsid w:val="00060A68"/>
    <w:rsid w:val="00061056"/>
    <w:rsid w:val="0006118C"/>
    <w:rsid w:val="0006171C"/>
    <w:rsid w:val="00061B59"/>
    <w:rsid w:val="00061BAE"/>
    <w:rsid w:val="00061F39"/>
    <w:rsid w:val="00062397"/>
    <w:rsid w:val="0006272A"/>
    <w:rsid w:val="00062927"/>
    <w:rsid w:val="000629C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ECD"/>
    <w:rsid w:val="00063F61"/>
    <w:rsid w:val="0006408A"/>
    <w:rsid w:val="000643DD"/>
    <w:rsid w:val="00064656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EE"/>
    <w:rsid w:val="00066355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7008E"/>
    <w:rsid w:val="000702E4"/>
    <w:rsid w:val="000706E1"/>
    <w:rsid w:val="0007078A"/>
    <w:rsid w:val="000708ED"/>
    <w:rsid w:val="00070D48"/>
    <w:rsid w:val="00070DF5"/>
    <w:rsid w:val="00070DF9"/>
    <w:rsid w:val="00070FC6"/>
    <w:rsid w:val="0007104C"/>
    <w:rsid w:val="00071503"/>
    <w:rsid w:val="000715E2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2E9A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A0C"/>
    <w:rsid w:val="00074CD4"/>
    <w:rsid w:val="0007526C"/>
    <w:rsid w:val="000752AA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5F98"/>
    <w:rsid w:val="0007621B"/>
    <w:rsid w:val="00076323"/>
    <w:rsid w:val="000766A6"/>
    <w:rsid w:val="0007672F"/>
    <w:rsid w:val="000769AC"/>
    <w:rsid w:val="00076EC6"/>
    <w:rsid w:val="00076EDD"/>
    <w:rsid w:val="00077002"/>
    <w:rsid w:val="000771D8"/>
    <w:rsid w:val="00077333"/>
    <w:rsid w:val="0007747B"/>
    <w:rsid w:val="00077493"/>
    <w:rsid w:val="0007777B"/>
    <w:rsid w:val="00077C0F"/>
    <w:rsid w:val="00077E27"/>
    <w:rsid w:val="00080088"/>
    <w:rsid w:val="0008035A"/>
    <w:rsid w:val="0008040C"/>
    <w:rsid w:val="00080912"/>
    <w:rsid w:val="00080916"/>
    <w:rsid w:val="00080ACB"/>
    <w:rsid w:val="00080BB3"/>
    <w:rsid w:val="00080CAD"/>
    <w:rsid w:val="00080EDE"/>
    <w:rsid w:val="000811BB"/>
    <w:rsid w:val="00081201"/>
    <w:rsid w:val="00081291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B38"/>
    <w:rsid w:val="00085DFD"/>
    <w:rsid w:val="000860C3"/>
    <w:rsid w:val="00086239"/>
    <w:rsid w:val="000864C4"/>
    <w:rsid w:val="000865FF"/>
    <w:rsid w:val="000869BC"/>
    <w:rsid w:val="00086A20"/>
    <w:rsid w:val="00086B47"/>
    <w:rsid w:val="00086DE7"/>
    <w:rsid w:val="00086EF8"/>
    <w:rsid w:val="000874FE"/>
    <w:rsid w:val="000875B6"/>
    <w:rsid w:val="00087800"/>
    <w:rsid w:val="00087A62"/>
    <w:rsid w:val="00087BB9"/>
    <w:rsid w:val="00087E93"/>
    <w:rsid w:val="000905DC"/>
    <w:rsid w:val="000907B6"/>
    <w:rsid w:val="00090A2A"/>
    <w:rsid w:val="00090BE8"/>
    <w:rsid w:val="00090BF3"/>
    <w:rsid w:val="00090C1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A59"/>
    <w:rsid w:val="00094B11"/>
    <w:rsid w:val="00094B5D"/>
    <w:rsid w:val="00094BB9"/>
    <w:rsid w:val="00094C1E"/>
    <w:rsid w:val="00094CB6"/>
    <w:rsid w:val="00094EE7"/>
    <w:rsid w:val="00094F4A"/>
    <w:rsid w:val="00094F77"/>
    <w:rsid w:val="00094FD6"/>
    <w:rsid w:val="000953A5"/>
    <w:rsid w:val="0009584D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700A"/>
    <w:rsid w:val="000970DD"/>
    <w:rsid w:val="000973B8"/>
    <w:rsid w:val="0009795E"/>
    <w:rsid w:val="00097E81"/>
    <w:rsid w:val="000A0479"/>
    <w:rsid w:val="000A069C"/>
    <w:rsid w:val="000A09FA"/>
    <w:rsid w:val="000A0A4D"/>
    <w:rsid w:val="000A0A5C"/>
    <w:rsid w:val="000A0CC1"/>
    <w:rsid w:val="000A0D8D"/>
    <w:rsid w:val="000A101D"/>
    <w:rsid w:val="000A1048"/>
    <w:rsid w:val="000A12BE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DC"/>
    <w:rsid w:val="000A361B"/>
    <w:rsid w:val="000A367E"/>
    <w:rsid w:val="000A3AD2"/>
    <w:rsid w:val="000A404D"/>
    <w:rsid w:val="000A40B4"/>
    <w:rsid w:val="000A411E"/>
    <w:rsid w:val="000A41AE"/>
    <w:rsid w:val="000A44EA"/>
    <w:rsid w:val="000A454E"/>
    <w:rsid w:val="000A4672"/>
    <w:rsid w:val="000A4799"/>
    <w:rsid w:val="000A47E5"/>
    <w:rsid w:val="000A4C66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6182"/>
    <w:rsid w:val="000A6191"/>
    <w:rsid w:val="000A6984"/>
    <w:rsid w:val="000A6A0F"/>
    <w:rsid w:val="000A6C68"/>
    <w:rsid w:val="000A6E30"/>
    <w:rsid w:val="000A6F47"/>
    <w:rsid w:val="000A6FCF"/>
    <w:rsid w:val="000A6FFF"/>
    <w:rsid w:val="000A739E"/>
    <w:rsid w:val="000A7754"/>
    <w:rsid w:val="000A7789"/>
    <w:rsid w:val="000A7AC0"/>
    <w:rsid w:val="000A7EAB"/>
    <w:rsid w:val="000B0026"/>
    <w:rsid w:val="000B012D"/>
    <w:rsid w:val="000B0166"/>
    <w:rsid w:val="000B0294"/>
    <w:rsid w:val="000B037E"/>
    <w:rsid w:val="000B038F"/>
    <w:rsid w:val="000B0AA6"/>
    <w:rsid w:val="000B0F42"/>
    <w:rsid w:val="000B1677"/>
    <w:rsid w:val="000B172E"/>
    <w:rsid w:val="000B2484"/>
    <w:rsid w:val="000B25A0"/>
    <w:rsid w:val="000B25B1"/>
    <w:rsid w:val="000B2B7B"/>
    <w:rsid w:val="000B2C20"/>
    <w:rsid w:val="000B2CF0"/>
    <w:rsid w:val="000B312D"/>
    <w:rsid w:val="000B32D8"/>
    <w:rsid w:val="000B32F5"/>
    <w:rsid w:val="000B38F8"/>
    <w:rsid w:val="000B39F6"/>
    <w:rsid w:val="000B3D10"/>
    <w:rsid w:val="000B3D73"/>
    <w:rsid w:val="000B3FDB"/>
    <w:rsid w:val="000B424B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D"/>
    <w:rsid w:val="000B6F29"/>
    <w:rsid w:val="000B7591"/>
    <w:rsid w:val="000B7595"/>
    <w:rsid w:val="000B7F0A"/>
    <w:rsid w:val="000B7FEF"/>
    <w:rsid w:val="000C00CD"/>
    <w:rsid w:val="000C00DF"/>
    <w:rsid w:val="000C0138"/>
    <w:rsid w:val="000C02AA"/>
    <w:rsid w:val="000C0701"/>
    <w:rsid w:val="000C07B8"/>
    <w:rsid w:val="000C0AB1"/>
    <w:rsid w:val="000C0B1E"/>
    <w:rsid w:val="000C0D59"/>
    <w:rsid w:val="000C1383"/>
    <w:rsid w:val="000C175A"/>
    <w:rsid w:val="000C18D6"/>
    <w:rsid w:val="000C19FD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5A"/>
    <w:rsid w:val="000C39D4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72B1"/>
    <w:rsid w:val="000C7596"/>
    <w:rsid w:val="000C7630"/>
    <w:rsid w:val="000C76AC"/>
    <w:rsid w:val="000C7987"/>
    <w:rsid w:val="000C7A21"/>
    <w:rsid w:val="000C7BB8"/>
    <w:rsid w:val="000C7E97"/>
    <w:rsid w:val="000D0028"/>
    <w:rsid w:val="000D00E0"/>
    <w:rsid w:val="000D015D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E96"/>
    <w:rsid w:val="000D1E9A"/>
    <w:rsid w:val="000D2305"/>
    <w:rsid w:val="000D257B"/>
    <w:rsid w:val="000D25F5"/>
    <w:rsid w:val="000D2F0D"/>
    <w:rsid w:val="000D31FA"/>
    <w:rsid w:val="000D322F"/>
    <w:rsid w:val="000D32E6"/>
    <w:rsid w:val="000D345A"/>
    <w:rsid w:val="000D34D6"/>
    <w:rsid w:val="000D3538"/>
    <w:rsid w:val="000D36B3"/>
    <w:rsid w:val="000D37F6"/>
    <w:rsid w:val="000D3A3B"/>
    <w:rsid w:val="000D3D03"/>
    <w:rsid w:val="000D3D06"/>
    <w:rsid w:val="000D3D7F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539"/>
    <w:rsid w:val="000D65AC"/>
    <w:rsid w:val="000D6A3D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7DE"/>
    <w:rsid w:val="000D786E"/>
    <w:rsid w:val="000D7C01"/>
    <w:rsid w:val="000D7D31"/>
    <w:rsid w:val="000E01FC"/>
    <w:rsid w:val="000E027A"/>
    <w:rsid w:val="000E03FD"/>
    <w:rsid w:val="000E07BF"/>
    <w:rsid w:val="000E07FB"/>
    <w:rsid w:val="000E08D6"/>
    <w:rsid w:val="000E0967"/>
    <w:rsid w:val="000E097B"/>
    <w:rsid w:val="000E0CBE"/>
    <w:rsid w:val="000E1015"/>
    <w:rsid w:val="000E1169"/>
    <w:rsid w:val="000E137E"/>
    <w:rsid w:val="000E13D8"/>
    <w:rsid w:val="000E13EC"/>
    <w:rsid w:val="000E154D"/>
    <w:rsid w:val="000E161E"/>
    <w:rsid w:val="000E18D1"/>
    <w:rsid w:val="000E19F9"/>
    <w:rsid w:val="000E1C57"/>
    <w:rsid w:val="000E1D1B"/>
    <w:rsid w:val="000E1DAD"/>
    <w:rsid w:val="000E237D"/>
    <w:rsid w:val="000E23D0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283"/>
    <w:rsid w:val="000E5428"/>
    <w:rsid w:val="000E5855"/>
    <w:rsid w:val="000E5893"/>
    <w:rsid w:val="000E58B6"/>
    <w:rsid w:val="000E603B"/>
    <w:rsid w:val="000E6083"/>
    <w:rsid w:val="000E6401"/>
    <w:rsid w:val="000E6599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47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A82"/>
    <w:rsid w:val="000F2B67"/>
    <w:rsid w:val="000F2CEB"/>
    <w:rsid w:val="000F2EEB"/>
    <w:rsid w:val="000F2F6E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37F"/>
    <w:rsid w:val="000F5495"/>
    <w:rsid w:val="000F5926"/>
    <w:rsid w:val="000F594D"/>
    <w:rsid w:val="000F5A54"/>
    <w:rsid w:val="000F5B83"/>
    <w:rsid w:val="000F5C32"/>
    <w:rsid w:val="000F6298"/>
    <w:rsid w:val="000F65CD"/>
    <w:rsid w:val="000F6901"/>
    <w:rsid w:val="000F6E31"/>
    <w:rsid w:val="000F6EBB"/>
    <w:rsid w:val="000F6F60"/>
    <w:rsid w:val="000F7017"/>
    <w:rsid w:val="000F73DF"/>
    <w:rsid w:val="000F795A"/>
    <w:rsid w:val="000F79DF"/>
    <w:rsid w:val="000F7CB6"/>
    <w:rsid w:val="0010001B"/>
    <w:rsid w:val="00100218"/>
    <w:rsid w:val="0010045A"/>
    <w:rsid w:val="00100B40"/>
    <w:rsid w:val="00100B74"/>
    <w:rsid w:val="00100C6B"/>
    <w:rsid w:val="00100F15"/>
    <w:rsid w:val="00101038"/>
    <w:rsid w:val="00101134"/>
    <w:rsid w:val="001014FB"/>
    <w:rsid w:val="00101836"/>
    <w:rsid w:val="00101B93"/>
    <w:rsid w:val="00101CDD"/>
    <w:rsid w:val="0010219D"/>
    <w:rsid w:val="00102469"/>
    <w:rsid w:val="00102558"/>
    <w:rsid w:val="0010256F"/>
    <w:rsid w:val="0010283E"/>
    <w:rsid w:val="00102AC0"/>
    <w:rsid w:val="00102AE4"/>
    <w:rsid w:val="00102B2F"/>
    <w:rsid w:val="00102B85"/>
    <w:rsid w:val="00102D83"/>
    <w:rsid w:val="00102E12"/>
    <w:rsid w:val="00102F1A"/>
    <w:rsid w:val="001035DD"/>
    <w:rsid w:val="001037E2"/>
    <w:rsid w:val="00103AC8"/>
    <w:rsid w:val="00103BA5"/>
    <w:rsid w:val="00103C23"/>
    <w:rsid w:val="00103F9A"/>
    <w:rsid w:val="00104154"/>
    <w:rsid w:val="0010417B"/>
    <w:rsid w:val="00104285"/>
    <w:rsid w:val="001043A8"/>
    <w:rsid w:val="001045B8"/>
    <w:rsid w:val="00104726"/>
    <w:rsid w:val="00104B07"/>
    <w:rsid w:val="00104B1B"/>
    <w:rsid w:val="00104B62"/>
    <w:rsid w:val="00104BF7"/>
    <w:rsid w:val="00104C06"/>
    <w:rsid w:val="00104E4D"/>
    <w:rsid w:val="00104F00"/>
    <w:rsid w:val="00104F28"/>
    <w:rsid w:val="00104F37"/>
    <w:rsid w:val="00105173"/>
    <w:rsid w:val="001051D2"/>
    <w:rsid w:val="001052AA"/>
    <w:rsid w:val="0010531D"/>
    <w:rsid w:val="0010544B"/>
    <w:rsid w:val="00105617"/>
    <w:rsid w:val="00105715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DA4"/>
    <w:rsid w:val="00106FFF"/>
    <w:rsid w:val="00107252"/>
    <w:rsid w:val="00107E9C"/>
    <w:rsid w:val="0011000F"/>
    <w:rsid w:val="00110132"/>
    <w:rsid w:val="001105C4"/>
    <w:rsid w:val="00110ADF"/>
    <w:rsid w:val="00110C3D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B29"/>
    <w:rsid w:val="00112D92"/>
    <w:rsid w:val="00112E8C"/>
    <w:rsid w:val="00112EB9"/>
    <w:rsid w:val="00113228"/>
    <w:rsid w:val="00113288"/>
    <w:rsid w:val="00113322"/>
    <w:rsid w:val="001134DA"/>
    <w:rsid w:val="001134DC"/>
    <w:rsid w:val="00113599"/>
    <w:rsid w:val="00113C16"/>
    <w:rsid w:val="00113CFB"/>
    <w:rsid w:val="00113DD2"/>
    <w:rsid w:val="001142B0"/>
    <w:rsid w:val="001142B4"/>
    <w:rsid w:val="001144A4"/>
    <w:rsid w:val="00114689"/>
    <w:rsid w:val="0011492B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7008"/>
    <w:rsid w:val="001175F2"/>
    <w:rsid w:val="001178D4"/>
    <w:rsid w:val="00117908"/>
    <w:rsid w:val="00117ED7"/>
    <w:rsid w:val="0012007C"/>
    <w:rsid w:val="001204CB"/>
    <w:rsid w:val="0012065D"/>
    <w:rsid w:val="00120688"/>
    <w:rsid w:val="00120899"/>
    <w:rsid w:val="00120987"/>
    <w:rsid w:val="00120ED3"/>
    <w:rsid w:val="00121224"/>
    <w:rsid w:val="001212D2"/>
    <w:rsid w:val="00121644"/>
    <w:rsid w:val="00121898"/>
    <w:rsid w:val="0012196E"/>
    <w:rsid w:val="00121E5B"/>
    <w:rsid w:val="001220EA"/>
    <w:rsid w:val="0012213D"/>
    <w:rsid w:val="001221EC"/>
    <w:rsid w:val="00122237"/>
    <w:rsid w:val="00122238"/>
    <w:rsid w:val="0012233B"/>
    <w:rsid w:val="00122502"/>
    <w:rsid w:val="00122655"/>
    <w:rsid w:val="0012269C"/>
    <w:rsid w:val="0012279C"/>
    <w:rsid w:val="0012299D"/>
    <w:rsid w:val="00122A0A"/>
    <w:rsid w:val="00122C9D"/>
    <w:rsid w:val="00122D4F"/>
    <w:rsid w:val="00122E8B"/>
    <w:rsid w:val="001231F4"/>
    <w:rsid w:val="001232E8"/>
    <w:rsid w:val="001235E1"/>
    <w:rsid w:val="00123855"/>
    <w:rsid w:val="00123997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BBB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702"/>
    <w:rsid w:val="00126E60"/>
    <w:rsid w:val="00126F36"/>
    <w:rsid w:val="00127100"/>
    <w:rsid w:val="00127374"/>
    <w:rsid w:val="0012737A"/>
    <w:rsid w:val="001274AE"/>
    <w:rsid w:val="0012751E"/>
    <w:rsid w:val="0012755B"/>
    <w:rsid w:val="001279A3"/>
    <w:rsid w:val="00127E05"/>
    <w:rsid w:val="001301D5"/>
    <w:rsid w:val="001302BC"/>
    <w:rsid w:val="001303D7"/>
    <w:rsid w:val="00130428"/>
    <w:rsid w:val="00130469"/>
    <w:rsid w:val="00130533"/>
    <w:rsid w:val="0013061D"/>
    <w:rsid w:val="00130D42"/>
    <w:rsid w:val="00131040"/>
    <w:rsid w:val="00131712"/>
    <w:rsid w:val="00131988"/>
    <w:rsid w:val="00131AC6"/>
    <w:rsid w:val="00131AEF"/>
    <w:rsid w:val="00131D2A"/>
    <w:rsid w:val="0013211C"/>
    <w:rsid w:val="00132324"/>
    <w:rsid w:val="00132392"/>
    <w:rsid w:val="0013255E"/>
    <w:rsid w:val="0013285D"/>
    <w:rsid w:val="00132FF9"/>
    <w:rsid w:val="0013310C"/>
    <w:rsid w:val="00133148"/>
    <w:rsid w:val="00133329"/>
    <w:rsid w:val="0013340A"/>
    <w:rsid w:val="0013343B"/>
    <w:rsid w:val="001334B6"/>
    <w:rsid w:val="00133617"/>
    <w:rsid w:val="00133783"/>
    <w:rsid w:val="001339BB"/>
    <w:rsid w:val="00133B5B"/>
    <w:rsid w:val="00133BEC"/>
    <w:rsid w:val="00133EF4"/>
    <w:rsid w:val="00134271"/>
    <w:rsid w:val="001342B4"/>
    <w:rsid w:val="00134546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C"/>
    <w:rsid w:val="00135A0E"/>
    <w:rsid w:val="00135A15"/>
    <w:rsid w:val="00135A7E"/>
    <w:rsid w:val="00135AFA"/>
    <w:rsid w:val="00135BC8"/>
    <w:rsid w:val="00135FB1"/>
    <w:rsid w:val="00135FCD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6AB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4D8A"/>
    <w:rsid w:val="001450F7"/>
    <w:rsid w:val="0014543C"/>
    <w:rsid w:val="001456C7"/>
    <w:rsid w:val="00145738"/>
    <w:rsid w:val="001458E1"/>
    <w:rsid w:val="00146099"/>
    <w:rsid w:val="001465B5"/>
    <w:rsid w:val="0014662E"/>
    <w:rsid w:val="00146825"/>
    <w:rsid w:val="00146BAE"/>
    <w:rsid w:val="00146CB1"/>
    <w:rsid w:val="0014702B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6FF"/>
    <w:rsid w:val="00150816"/>
    <w:rsid w:val="00150D15"/>
    <w:rsid w:val="00150FCA"/>
    <w:rsid w:val="001513A9"/>
    <w:rsid w:val="001514CF"/>
    <w:rsid w:val="001514D4"/>
    <w:rsid w:val="001517E9"/>
    <w:rsid w:val="00151B0F"/>
    <w:rsid w:val="00151B5C"/>
    <w:rsid w:val="00151D3C"/>
    <w:rsid w:val="00151E48"/>
    <w:rsid w:val="00151ECD"/>
    <w:rsid w:val="00151EE5"/>
    <w:rsid w:val="0015202A"/>
    <w:rsid w:val="00152653"/>
    <w:rsid w:val="001526C8"/>
    <w:rsid w:val="001527D0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58D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6F0"/>
    <w:rsid w:val="001659EB"/>
    <w:rsid w:val="00165CDF"/>
    <w:rsid w:val="00165D84"/>
    <w:rsid w:val="00165F55"/>
    <w:rsid w:val="0016617B"/>
    <w:rsid w:val="00166273"/>
    <w:rsid w:val="00166287"/>
    <w:rsid w:val="0016628C"/>
    <w:rsid w:val="0016664D"/>
    <w:rsid w:val="001666CE"/>
    <w:rsid w:val="00166762"/>
    <w:rsid w:val="00166844"/>
    <w:rsid w:val="001669BD"/>
    <w:rsid w:val="00166A35"/>
    <w:rsid w:val="00166C37"/>
    <w:rsid w:val="0016729D"/>
    <w:rsid w:val="00167308"/>
    <w:rsid w:val="00167788"/>
    <w:rsid w:val="001677F6"/>
    <w:rsid w:val="001678DD"/>
    <w:rsid w:val="0017002E"/>
    <w:rsid w:val="00170550"/>
    <w:rsid w:val="0017095F"/>
    <w:rsid w:val="00170A85"/>
    <w:rsid w:val="00170E03"/>
    <w:rsid w:val="00170E80"/>
    <w:rsid w:val="001711CB"/>
    <w:rsid w:val="00171292"/>
    <w:rsid w:val="0017132B"/>
    <w:rsid w:val="001718C3"/>
    <w:rsid w:val="00171971"/>
    <w:rsid w:val="00171A4C"/>
    <w:rsid w:val="00171C1C"/>
    <w:rsid w:val="00171F37"/>
    <w:rsid w:val="00172289"/>
    <w:rsid w:val="0017236B"/>
    <w:rsid w:val="0017244C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400B"/>
    <w:rsid w:val="00174284"/>
    <w:rsid w:val="00174285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DD"/>
    <w:rsid w:val="00177010"/>
    <w:rsid w:val="0017722B"/>
    <w:rsid w:val="00177286"/>
    <w:rsid w:val="00177380"/>
    <w:rsid w:val="00177672"/>
    <w:rsid w:val="001778DC"/>
    <w:rsid w:val="001800BC"/>
    <w:rsid w:val="0018012E"/>
    <w:rsid w:val="00180400"/>
    <w:rsid w:val="00180980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544"/>
    <w:rsid w:val="00182738"/>
    <w:rsid w:val="00182ACF"/>
    <w:rsid w:val="00182B36"/>
    <w:rsid w:val="00182C45"/>
    <w:rsid w:val="00182C8E"/>
    <w:rsid w:val="0018360D"/>
    <w:rsid w:val="00183620"/>
    <w:rsid w:val="00183639"/>
    <w:rsid w:val="00183A24"/>
    <w:rsid w:val="00183A4B"/>
    <w:rsid w:val="00183A50"/>
    <w:rsid w:val="00183E08"/>
    <w:rsid w:val="00183FA7"/>
    <w:rsid w:val="00184015"/>
    <w:rsid w:val="0018414B"/>
    <w:rsid w:val="001846B0"/>
    <w:rsid w:val="00184708"/>
    <w:rsid w:val="001849F7"/>
    <w:rsid w:val="00184FC5"/>
    <w:rsid w:val="00185036"/>
    <w:rsid w:val="00185350"/>
    <w:rsid w:val="00185384"/>
    <w:rsid w:val="0018559B"/>
    <w:rsid w:val="0018573A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902CF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406"/>
    <w:rsid w:val="0019166C"/>
    <w:rsid w:val="001919BC"/>
    <w:rsid w:val="00191A0E"/>
    <w:rsid w:val="00191C1A"/>
    <w:rsid w:val="0019200B"/>
    <w:rsid w:val="0019212B"/>
    <w:rsid w:val="001922B1"/>
    <w:rsid w:val="0019234A"/>
    <w:rsid w:val="00192507"/>
    <w:rsid w:val="0019269D"/>
    <w:rsid w:val="00192994"/>
    <w:rsid w:val="00192A13"/>
    <w:rsid w:val="00192AED"/>
    <w:rsid w:val="0019313A"/>
    <w:rsid w:val="00193212"/>
    <w:rsid w:val="00193403"/>
    <w:rsid w:val="001934EB"/>
    <w:rsid w:val="001936D3"/>
    <w:rsid w:val="00193B73"/>
    <w:rsid w:val="00193FE0"/>
    <w:rsid w:val="00194227"/>
    <w:rsid w:val="001944F1"/>
    <w:rsid w:val="00194537"/>
    <w:rsid w:val="001946E3"/>
    <w:rsid w:val="00194795"/>
    <w:rsid w:val="001947F7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750"/>
    <w:rsid w:val="00196922"/>
    <w:rsid w:val="00196C9C"/>
    <w:rsid w:val="00196DB2"/>
    <w:rsid w:val="00196FD7"/>
    <w:rsid w:val="00197226"/>
    <w:rsid w:val="0019754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6B"/>
    <w:rsid w:val="001A3081"/>
    <w:rsid w:val="001A30BE"/>
    <w:rsid w:val="001A31F3"/>
    <w:rsid w:val="001A32BB"/>
    <w:rsid w:val="001A35C8"/>
    <w:rsid w:val="001A373F"/>
    <w:rsid w:val="001A37C2"/>
    <w:rsid w:val="001A3958"/>
    <w:rsid w:val="001A3CB1"/>
    <w:rsid w:val="001A3D0A"/>
    <w:rsid w:val="001A3D4C"/>
    <w:rsid w:val="001A47E5"/>
    <w:rsid w:val="001A47FA"/>
    <w:rsid w:val="001A4AB2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C12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FE7"/>
    <w:rsid w:val="001B0171"/>
    <w:rsid w:val="001B024E"/>
    <w:rsid w:val="001B0432"/>
    <w:rsid w:val="001B051C"/>
    <w:rsid w:val="001B0730"/>
    <w:rsid w:val="001B078A"/>
    <w:rsid w:val="001B0828"/>
    <w:rsid w:val="001B08BD"/>
    <w:rsid w:val="001B0AAD"/>
    <w:rsid w:val="001B0CE1"/>
    <w:rsid w:val="001B0D52"/>
    <w:rsid w:val="001B0F5B"/>
    <w:rsid w:val="001B0FA8"/>
    <w:rsid w:val="001B12C4"/>
    <w:rsid w:val="001B134D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767"/>
    <w:rsid w:val="001B37ED"/>
    <w:rsid w:val="001B3A9C"/>
    <w:rsid w:val="001B3BAB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5000"/>
    <w:rsid w:val="001B50A6"/>
    <w:rsid w:val="001B51CA"/>
    <w:rsid w:val="001B54AB"/>
    <w:rsid w:val="001B54F8"/>
    <w:rsid w:val="001B5862"/>
    <w:rsid w:val="001B5AD6"/>
    <w:rsid w:val="001B5DC2"/>
    <w:rsid w:val="001B6039"/>
    <w:rsid w:val="001B6055"/>
    <w:rsid w:val="001B6064"/>
    <w:rsid w:val="001B62F4"/>
    <w:rsid w:val="001B677F"/>
    <w:rsid w:val="001B6DF9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973"/>
    <w:rsid w:val="001C09F5"/>
    <w:rsid w:val="001C0F0C"/>
    <w:rsid w:val="001C106D"/>
    <w:rsid w:val="001C13DC"/>
    <w:rsid w:val="001C1404"/>
    <w:rsid w:val="001C143A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BA2"/>
    <w:rsid w:val="001C2F15"/>
    <w:rsid w:val="001C2FC7"/>
    <w:rsid w:val="001C3012"/>
    <w:rsid w:val="001C33C8"/>
    <w:rsid w:val="001C3681"/>
    <w:rsid w:val="001C3A05"/>
    <w:rsid w:val="001C3B93"/>
    <w:rsid w:val="001C3CA7"/>
    <w:rsid w:val="001C3DCF"/>
    <w:rsid w:val="001C3E1A"/>
    <w:rsid w:val="001C452A"/>
    <w:rsid w:val="001C4538"/>
    <w:rsid w:val="001C46C5"/>
    <w:rsid w:val="001C480C"/>
    <w:rsid w:val="001C4944"/>
    <w:rsid w:val="001C4A33"/>
    <w:rsid w:val="001C4CF7"/>
    <w:rsid w:val="001C4EB3"/>
    <w:rsid w:val="001C5575"/>
    <w:rsid w:val="001C563F"/>
    <w:rsid w:val="001C5666"/>
    <w:rsid w:val="001C5A75"/>
    <w:rsid w:val="001C5F4E"/>
    <w:rsid w:val="001C6150"/>
    <w:rsid w:val="001C64F6"/>
    <w:rsid w:val="001C66A8"/>
    <w:rsid w:val="001C6836"/>
    <w:rsid w:val="001C6C64"/>
    <w:rsid w:val="001C6D9B"/>
    <w:rsid w:val="001C6F08"/>
    <w:rsid w:val="001C6F18"/>
    <w:rsid w:val="001C6FCB"/>
    <w:rsid w:val="001C7007"/>
    <w:rsid w:val="001C70BE"/>
    <w:rsid w:val="001C717D"/>
    <w:rsid w:val="001C71B3"/>
    <w:rsid w:val="001C722D"/>
    <w:rsid w:val="001C73FD"/>
    <w:rsid w:val="001C7891"/>
    <w:rsid w:val="001C78A6"/>
    <w:rsid w:val="001C78A9"/>
    <w:rsid w:val="001C7A18"/>
    <w:rsid w:val="001C7A7D"/>
    <w:rsid w:val="001C7AFF"/>
    <w:rsid w:val="001C7BD8"/>
    <w:rsid w:val="001C7BDB"/>
    <w:rsid w:val="001D00D5"/>
    <w:rsid w:val="001D019A"/>
    <w:rsid w:val="001D02EE"/>
    <w:rsid w:val="001D040C"/>
    <w:rsid w:val="001D0696"/>
    <w:rsid w:val="001D0830"/>
    <w:rsid w:val="001D083F"/>
    <w:rsid w:val="001D0E40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3336"/>
    <w:rsid w:val="001D338D"/>
    <w:rsid w:val="001D33E3"/>
    <w:rsid w:val="001D3973"/>
    <w:rsid w:val="001D3AA0"/>
    <w:rsid w:val="001D3AC6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73C"/>
    <w:rsid w:val="001D7803"/>
    <w:rsid w:val="001D78EF"/>
    <w:rsid w:val="001D7A9B"/>
    <w:rsid w:val="001D7B69"/>
    <w:rsid w:val="001D7B78"/>
    <w:rsid w:val="001D7E05"/>
    <w:rsid w:val="001D7E14"/>
    <w:rsid w:val="001E01A1"/>
    <w:rsid w:val="001E052F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2FD"/>
    <w:rsid w:val="001E2366"/>
    <w:rsid w:val="001E27B2"/>
    <w:rsid w:val="001E2CF3"/>
    <w:rsid w:val="001E3B59"/>
    <w:rsid w:val="001E3C95"/>
    <w:rsid w:val="001E3EDC"/>
    <w:rsid w:val="001E4076"/>
    <w:rsid w:val="001E4094"/>
    <w:rsid w:val="001E4731"/>
    <w:rsid w:val="001E483F"/>
    <w:rsid w:val="001E4AA1"/>
    <w:rsid w:val="001E4B50"/>
    <w:rsid w:val="001E4CE2"/>
    <w:rsid w:val="001E4F80"/>
    <w:rsid w:val="001E4FF7"/>
    <w:rsid w:val="001E51A7"/>
    <w:rsid w:val="001E571C"/>
    <w:rsid w:val="001E57E1"/>
    <w:rsid w:val="001E5CA6"/>
    <w:rsid w:val="001E5DD8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6E06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60"/>
    <w:rsid w:val="001F10E5"/>
    <w:rsid w:val="001F115C"/>
    <w:rsid w:val="001F145E"/>
    <w:rsid w:val="001F1538"/>
    <w:rsid w:val="001F1600"/>
    <w:rsid w:val="001F176F"/>
    <w:rsid w:val="001F1B8F"/>
    <w:rsid w:val="001F1BEC"/>
    <w:rsid w:val="001F1D4D"/>
    <w:rsid w:val="001F1D6D"/>
    <w:rsid w:val="001F1D9C"/>
    <w:rsid w:val="001F2312"/>
    <w:rsid w:val="001F2D0B"/>
    <w:rsid w:val="001F2F4F"/>
    <w:rsid w:val="001F33FC"/>
    <w:rsid w:val="001F383D"/>
    <w:rsid w:val="001F3918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65A"/>
    <w:rsid w:val="001F467A"/>
    <w:rsid w:val="001F49C6"/>
    <w:rsid w:val="001F49D4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C1"/>
    <w:rsid w:val="001F740D"/>
    <w:rsid w:val="001F7450"/>
    <w:rsid w:val="001F75AF"/>
    <w:rsid w:val="001F76A7"/>
    <w:rsid w:val="001F79B5"/>
    <w:rsid w:val="001F7E32"/>
    <w:rsid w:val="00200026"/>
    <w:rsid w:val="00200564"/>
    <w:rsid w:val="002006B9"/>
    <w:rsid w:val="0020093D"/>
    <w:rsid w:val="00200D63"/>
    <w:rsid w:val="00200E93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B84"/>
    <w:rsid w:val="00203297"/>
    <w:rsid w:val="00203385"/>
    <w:rsid w:val="00203699"/>
    <w:rsid w:val="00203763"/>
    <w:rsid w:val="00203B0D"/>
    <w:rsid w:val="00203BC6"/>
    <w:rsid w:val="00203C22"/>
    <w:rsid w:val="00203D0C"/>
    <w:rsid w:val="00203E36"/>
    <w:rsid w:val="00203E5D"/>
    <w:rsid w:val="002043BE"/>
    <w:rsid w:val="00204693"/>
    <w:rsid w:val="002046B7"/>
    <w:rsid w:val="002047BE"/>
    <w:rsid w:val="00204A3A"/>
    <w:rsid w:val="00204A9D"/>
    <w:rsid w:val="00204E0D"/>
    <w:rsid w:val="00204FBE"/>
    <w:rsid w:val="002054C8"/>
    <w:rsid w:val="002055FB"/>
    <w:rsid w:val="00205AB9"/>
    <w:rsid w:val="002060B3"/>
    <w:rsid w:val="002061AA"/>
    <w:rsid w:val="0020697F"/>
    <w:rsid w:val="00206B18"/>
    <w:rsid w:val="00206B52"/>
    <w:rsid w:val="00206B9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10095"/>
    <w:rsid w:val="002101E6"/>
    <w:rsid w:val="002101FE"/>
    <w:rsid w:val="00210603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5F"/>
    <w:rsid w:val="00212466"/>
    <w:rsid w:val="002124B1"/>
    <w:rsid w:val="002125DC"/>
    <w:rsid w:val="00213061"/>
    <w:rsid w:val="0021318F"/>
    <w:rsid w:val="002131AB"/>
    <w:rsid w:val="00213223"/>
    <w:rsid w:val="00213241"/>
    <w:rsid w:val="002139F6"/>
    <w:rsid w:val="00213E37"/>
    <w:rsid w:val="00213F13"/>
    <w:rsid w:val="00213FC9"/>
    <w:rsid w:val="00214208"/>
    <w:rsid w:val="00214542"/>
    <w:rsid w:val="0021483D"/>
    <w:rsid w:val="00214996"/>
    <w:rsid w:val="002149B6"/>
    <w:rsid w:val="00214ADB"/>
    <w:rsid w:val="00214EE5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49"/>
    <w:rsid w:val="00216BD6"/>
    <w:rsid w:val="00216EC6"/>
    <w:rsid w:val="00216F96"/>
    <w:rsid w:val="002171ED"/>
    <w:rsid w:val="00217BA6"/>
    <w:rsid w:val="00217E6E"/>
    <w:rsid w:val="002204BA"/>
    <w:rsid w:val="0022063D"/>
    <w:rsid w:val="00220679"/>
    <w:rsid w:val="002208B2"/>
    <w:rsid w:val="00220960"/>
    <w:rsid w:val="002211AD"/>
    <w:rsid w:val="002212CB"/>
    <w:rsid w:val="0022151E"/>
    <w:rsid w:val="00221625"/>
    <w:rsid w:val="00221730"/>
    <w:rsid w:val="002217B5"/>
    <w:rsid w:val="00221820"/>
    <w:rsid w:val="002218D1"/>
    <w:rsid w:val="00221CC0"/>
    <w:rsid w:val="00221CC3"/>
    <w:rsid w:val="00221DDB"/>
    <w:rsid w:val="00221E08"/>
    <w:rsid w:val="00222143"/>
    <w:rsid w:val="002222E9"/>
    <w:rsid w:val="00222972"/>
    <w:rsid w:val="002229D0"/>
    <w:rsid w:val="00222A5E"/>
    <w:rsid w:val="00222B61"/>
    <w:rsid w:val="00222CEC"/>
    <w:rsid w:val="00222E62"/>
    <w:rsid w:val="00223003"/>
    <w:rsid w:val="00223263"/>
    <w:rsid w:val="002232AF"/>
    <w:rsid w:val="00223339"/>
    <w:rsid w:val="00223617"/>
    <w:rsid w:val="0022376F"/>
    <w:rsid w:val="002237ED"/>
    <w:rsid w:val="00223987"/>
    <w:rsid w:val="00223A9C"/>
    <w:rsid w:val="00223BD2"/>
    <w:rsid w:val="0022416B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61DD"/>
    <w:rsid w:val="002261F2"/>
    <w:rsid w:val="00226248"/>
    <w:rsid w:val="00226785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79F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E0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30A3"/>
    <w:rsid w:val="002330A4"/>
    <w:rsid w:val="00233255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7A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DD"/>
    <w:rsid w:val="002365AE"/>
    <w:rsid w:val="0023682A"/>
    <w:rsid w:val="00236890"/>
    <w:rsid w:val="00236A22"/>
    <w:rsid w:val="00236AA0"/>
    <w:rsid w:val="00236C32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68"/>
    <w:rsid w:val="00244BF9"/>
    <w:rsid w:val="00244D67"/>
    <w:rsid w:val="00244E66"/>
    <w:rsid w:val="00244E87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60F9"/>
    <w:rsid w:val="00246525"/>
    <w:rsid w:val="00246681"/>
    <w:rsid w:val="00246C83"/>
    <w:rsid w:val="00246FA4"/>
    <w:rsid w:val="00247045"/>
    <w:rsid w:val="002470F3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393"/>
    <w:rsid w:val="0025141F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9E9"/>
    <w:rsid w:val="00253CDF"/>
    <w:rsid w:val="00253FE4"/>
    <w:rsid w:val="0025467D"/>
    <w:rsid w:val="002549FF"/>
    <w:rsid w:val="00254BBD"/>
    <w:rsid w:val="002551FF"/>
    <w:rsid w:val="002553ED"/>
    <w:rsid w:val="00255441"/>
    <w:rsid w:val="0025545B"/>
    <w:rsid w:val="002554E9"/>
    <w:rsid w:val="002557B7"/>
    <w:rsid w:val="00255833"/>
    <w:rsid w:val="002559C4"/>
    <w:rsid w:val="00255C00"/>
    <w:rsid w:val="00255C32"/>
    <w:rsid w:val="00255DB8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81"/>
    <w:rsid w:val="00261818"/>
    <w:rsid w:val="00261884"/>
    <w:rsid w:val="00261935"/>
    <w:rsid w:val="002619F1"/>
    <w:rsid w:val="00261DD9"/>
    <w:rsid w:val="00261DDE"/>
    <w:rsid w:val="00261F83"/>
    <w:rsid w:val="002626F9"/>
    <w:rsid w:val="00262701"/>
    <w:rsid w:val="00262940"/>
    <w:rsid w:val="00262A77"/>
    <w:rsid w:val="00262DB6"/>
    <w:rsid w:val="00262FD7"/>
    <w:rsid w:val="0026318E"/>
    <w:rsid w:val="002631FC"/>
    <w:rsid w:val="00263233"/>
    <w:rsid w:val="00263463"/>
    <w:rsid w:val="002635F1"/>
    <w:rsid w:val="0026368C"/>
    <w:rsid w:val="00263AAA"/>
    <w:rsid w:val="00263C50"/>
    <w:rsid w:val="00263D00"/>
    <w:rsid w:val="00263F21"/>
    <w:rsid w:val="002645B6"/>
    <w:rsid w:val="00264803"/>
    <w:rsid w:val="00264F0D"/>
    <w:rsid w:val="0026518E"/>
    <w:rsid w:val="00265339"/>
    <w:rsid w:val="002654CF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79B"/>
    <w:rsid w:val="002719DA"/>
    <w:rsid w:val="00271A5E"/>
    <w:rsid w:val="00271BAC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6E9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679"/>
    <w:rsid w:val="0027579D"/>
    <w:rsid w:val="00275A75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C6"/>
    <w:rsid w:val="002777DC"/>
    <w:rsid w:val="0027788D"/>
    <w:rsid w:val="0027788F"/>
    <w:rsid w:val="00277EFE"/>
    <w:rsid w:val="00280019"/>
    <w:rsid w:val="00280243"/>
    <w:rsid w:val="002802C5"/>
    <w:rsid w:val="002805CB"/>
    <w:rsid w:val="0028067B"/>
    <w:rsid w:val="0028077A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455"/>
    <w:rsid w:val="002825D2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51DC"/>
    <w:rsid w:val="002853B9"/>
    <w:rsid w:val="0028543A"/>
    <w:rsid w:val="00285535"/>
    <w:rsid w:val="002855B1"/>
    <w:rsid w:val="002856BE"/>
    <w:rsid w:val="00285994"/>
    <w:rsid w:val="002859D6"/>
    <w:rsid w:val="00285BE6"/>
    <w:rsid w:val="00285E19"/>
    <w:rsid w:val="00286183"/>
    <w:rsid w:val="00286646"/>
    <w:rsid w:val="0028675E"/>
    <w:rsid w:val="002868FD"/>
    <w:rsid w:val="00286A1A"/>
    <w:rsid w:val="00286AAB"/>
    <w:rsid w:val="00286B12"/>
    <w:rsid w:val="00286B7C"/>
    <w:rsid w:val="00286CC8"/>
    <w:rsid w:val="00286D19"/>
    <w:rsid w:val="00287ACB"/>
    <w:rsid w:val="00287BA3"/>
    <w:rsid w:val="002902A0"/>
    <w:rsid w:val="0029066D"/>
    <w:rsid w:val="00290A13"/>
    <w:rsid w:val="00290C33"/>
    <w:rsid w:val="0029117A"/>
    <w:rsid w:val="00291323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1AE"/>
    <w:rsid w:val="0029337B"/>
    <w:rsid w:val="002933EE"/>
    <w:rsid w:val="002939A8"/>
    <w:rsid w:val="00293B17"/>
    <w:rsid w:val="00293B5A"/>
    <w:rsid w:val="00293CA9"/>
    <w:rsid w:val="00294484"/>
    <w:rsid w:val="002944BB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D6"/>
    <w:rsid w:val="00296D4A"/>
    <w:rsid w:val="00296D5E"/>
    <w:rsid w:val="00296E18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494"/>
    <w:rsid w:val="002A0756"/>
    <w:rsid w:val="002A078E"/>
    <w:rsid w:val="002A0A15"/>
    <w:rsid w:val="002A0ABF"/>
    <w:rsid w:val="002A0BA0"/>
    <w:rsid w:val="002A11B4"/>
    <w:rsid w:val="002A1425"/>
    <w:rsid w:val="002A1456"/>
    <w:rsid w:val="002A1524"/>
    <w:rsid w:val="002A15BC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6B"/>
    <w:rsid w:val="002A29EE"/>
    <w:rsid w:val="002A29FD"/>
    <w:rsid w:val="002A2BA7"/>
    <w:rsid w:val="002A2F0C"/>
    <w:rsid w:val="002A30F6"/>
    <w:rsid w:val="002A3278"/>
    <w:rsid w:val="002A329A"/>
    <w:rsid w:val="002A39D5"/>
    <w:rsid w:val="002A3A4D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818"/>
    <w:rsid w:val="002A7B2D"/>
    <w:rsid w:val="002A7BA0"/>
    <w:rsid w:val="002A7E56"/>
    <w:rsid w:val="002A7F41"/>
    <w:rsid w:val="002B0170"/>
    <w:rsid w:val="002B0309"/>
    <w:rsid w:val="002B0456"/>
    <w:rsid w:val="002B0568"/>
    <w:rsid w:val="002B067C"/>
    <w:rsid w:val="002B0699"/>
    <w:rsid w:val="002B0861"/>
    <w:rsid w:val="002B0CFA"/>
    <w:rsid w:val="002B0D94"/>
    <w:rsid w:val="002B11AE"/>
    <w:rsid w:val="002B1223"/>
    <w:rsid w:val="002B1387"/>
    <w:rsid w:val="002B15BC"/>
    <w:rsid w:val="002B1F3A"/>
    <w:rsid w:val="002B2002"/>
    <w:rsid w:val="002B24A5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B09"/>
    <w:rsid w:val="002B5EA2"/>
    <w:rsid w:val="002B6274"/>
    <w:rsid w:val="002B65C1"/>
    <w:rsid w:val="002B68F8"/>
    <w:rsid w:val="002B6A5F"/>
    <w:rsid w:val="002B6BF3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543"/>
    <w:rsid w:val="002C082C"/>
    <w:rsid w:val="002C0877"/>
    <w:rsid w:val="002C0B20"/>
    <w:rsid w:val="002C0BEF"/>
    <w:rsid w:val="002C0D9C"/>
    <w:rsid w:val="002C0E62"/>
    <w:rsid w:val="002C0EBA"/>
    <w:rsid w:val="002C12C2"/>
    <w:rsid w:val="002C1746"/>
    <w:rsid w:val="002C1785"/>
    <w:rsid w:val="002C1AB6"/>
    <w:rsid w:val="002C1B26"/>
    <w:rsid w:val="002C1CC0"/>
    <w:rsid w:val="002C1D95"/>
    <w:rsid w:val="002C2055"/>
    <w:rsid w:val="002C2250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B83"/>
    <w:rsid w:val="002C3C0E"/>
    <w:rsid w:val="002C3C35"/>
    <w:rsid w:val="002C3E4E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A78"/>
    <w:rsid w:val="002C5B7C"/>
    <w:rsid w:val="002C5CD7"/>
    <w:rsid w:val="002C603E"/>
    <w:rsid w:val="002C6069"/>
    <w:rsid w:val="002C6115"/>
    <w:rsid w:val="002C62CB"/>
    <w:rsid w:val="002C6370"/>
    <w:rsid w:val="002C6465"/>
    <w:rsid w:val="002C6480"/>
    <w:rsid w:val="002C651E"/>
    <w:rsid w:val="002C66FF"/>
    <w:rsid w:val="002C67BC"/>
    <w:rsid w:val="002C6810"/>
    <w:rsid w:val="002C683C"/>
    <w:rsid w:val="002C6B74"/>
    <w:rsid w:val="002C6DF3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0E"/>
    <w:rsid w:val="002D064F"/>
    <w:rsid w:val="002D06EB"/>
    <w:rsid w:val="002D0799"/>
    <w:rsid w:val="002D08F9"/>
    <w:rsid w:val="002D09BF"/>
    <w:rsid w:val="002D0D32"/>
    <w:rsid w:val="002D0DD3"/>
    <w:rsid w:val="002D1119"/>
    <w:rsid w:val="002D1551"/>
    <w:rsid w:val="002D1BC3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D"/>
    <w:rsid w:val="002D2E7F"/>
    <w:rsid w:val="002D3058"/>
    <w:rsid w:val="002D3275"/>
    <w:rsid w:val="002D32E1"/>
    <w:rsid w:val="002D3580"/>
    <w:rsid w:val="002D3610"/>
    <w:rsid w:val="002D3622"/>
    <w:rsid w:val="002D3918"/>
    <w:rsid w:val="002D39B3"/>
    <w:rsid w:val="002D39D2"/>
    <w:rsid w:val="002D3A00"/>
    <w:rsid w:val="002D3E8E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26"/>
    <w:rsid w:val="002D5003"/>
    <w:rsid w:val="002D52A1"/>
    <w:rsid w:val="002D52FB"/>
    <w:rsid w:val="002D54DC"/>
    <w:rsid w:val="002D54E5"/>
    <w:rsid w:val="002D5692"/>
    <w:rsid w:val="002D56A2"/>
    <w:rsid w:val="002D58CC"/>
    <w:rsid w:val="002D5BD1"/>
    <w:rsid w:val="002D5C3A"/>
    <w:rsid w:val="002D5CC9"/>
    <w:rsid w:val="002D5CE8"/>
    <w:rsid w:val="002D5DEA"/>
    <w:rsid w:val="002D5E23"/>
    <w:rsid w:val="002D5EF4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54F"/>
    <w:rsid w:val="002E06E6"/>
    <w:rsid w:val="002E0BB2"/>
    <w:rsid w:val="002E0CC4"/>
    <w:rsid w:val="002E0DC6"/>
    <w:rsid w:val="002E1394"/>
    <w:rsid w:val="002E150E"/>
    <w:rsid w:val="002E171B"/>
    <w:rsid w:val="002E1DFA"/>
    <w:rsid w:val="002E1E1C"/>
    <w:rsid w:val="002E1E9B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92"/>
    <w:rsid w:val="002E4DB2"/>
    <w:rsid w:val="002E4E9D"/>
    <w:rsid w:val="002E4FDA"/>
    <w:rsid w:val="002E5008"/>
    <w:rsid w:val="002E5223"/>
    <w:rsid w:val="002E5296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75BE"/>
    <w:rsid w:val="002E7743"/>
    <w:rsid w:val="002E789A"/>
    <w:rsid w:val="002E7D7E"/>
    <w:rsid w:val="002E7E20"/>
    <w:rsid w:val="002F0012"/>
    <w:rsid w:val="002F0259"/>
    <w:rsid w:val="002F055F"/>
    <w:rsid w:val="002F0630"/>
    <w:rsid w:val="002F070F"/>
    <w:rsid w:val="002F07CB"/>
    <w:rsid w:val="002F082A"/>
    <w:rsid w:val="002F082C"/>
    <w:rsid w:val="002F09D2"/>
    <w:rsid w:val="002F0AC3"/>
    <w:rsid w:val="002F0B96"/>
    <w:rsid w:val="002F0B9E"/>
    <w:rsid w:val="002F109B"/>
    <w:rsid w:val="002F10D4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79"/>
    <w:rsid w:val="002F41BB"/>
    <w:rsid w:val="002F42E5"/>
    <w:rsid w:val="002F431B"/>
    <w:rsid w:val="002F4367"/>
    <w:rsid w:val="002F4369"/>
    <w:rsid w:val="002F4460"/>
    <w:rsid w:val="002F46DE"/>
    <w:rsid w:val="002F49A7"/>
    <w:rsid w:val="002F4DC4"/>
    <w:rsid w:val="002F4FC1"/>
    <w:rsid w:val="002F5024"/>
    <w:rsid w:val="002F5070"/>
    <w:rsid w:val="002F507B"/>
    <w:rsid w:val="002F50F6"/>
    <w:rsid w:val="002F5339"/>
    <w:rsid w:val="002F53FE"/>
    <w:rsid w:val="002F5783"/>
    <w:rsid w:val="002F5963"/>
    <w:rsid w:val="002F5BB8"/>
    <w:rsid w:val="002F6145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3D"/>
    <w:rsid w:val="002F7AD6"/>
    <w:rsid w:val="002F7B20"/>
    <w:rsid w:val="002F7D19"/>
    <w:rsid w:val="002F7D40"/>
    <w:rsid w:val="0030019F"/>
    <w:rsid w:val="003007A6"/>
    <w:rsid w:val="00300D24"/>
    <w:rsid w:val="00301005"/>
    <w:rsid w:val="003012F0"/>
    <w:rsid w:val="003015BF"/>
    <w:rsid w:val="003017E1"/>
    <w:rsid w:val="00301889"/>
    <w:rsid w:val="00301975"/>
    <w:rsid w:val="003019C2"/>
    <w:rsid w:val="00301B93"/>
    <w:rsid w:val="00301D55"/>
    <w:rsid w:val="00301E68"/>
    <w:rsid w:val="00301F7F"/>
    <w:rsid w:val="0030202E"/>
    <w:rsid w:val="0030206A"/>
    <w:rsid w:val="00302265"/>
    <w:rsid w:val="003022C6"/>
    <w:rsid w:val="00302357"/>
    <w:rsid w:val="00302605"/>
    <w:rsid w:val="003026F3"/>
    <w:rsid w:val="0030292E"/>
    <w:rsid w:val="00302B56"/>
    <w:rsid w:val="003031B2"/>
    <w:rsid w:val="00303DDB"/>
    <w:rsid w:val="00303E7F"/>
    <w:rsid w:val="00303F56"/>
    <w:rsid w:val="00304059"/>
    <w:rsid w:val="003042BA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09C"/>
    <w:rsid w:val="00306252"/>
    <w:rsid w:val="003066A6"/>
    <w:rsid w:val="003069E3"/>
    <w:rsid w:val="00306A01"/>
    <w:rsid w:val="00306C37"/>
    <w:rsid w:val="00306CDE"/>
    <w:rsid w:val="00306D04"/>
    <w:rsid w:val="00306F5A"/>
    <w:rsid w:val="003070E0"/>
    <w:rsid w:val="0030717F"/>
    <w:rsid w:val="003075B1"/>
    <w:rsid w:val="00307ADB"/>
    <w:rsid w:val="00307BC2"/>
    <w:rsid w:val="00307D91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78D"/>
    <w:rsid w:val="00311918"/>
    <w:rsid w:val="00311AE0"/>
    <w:rsid w:val="00311ED4"/>
    <w:rsid w:val="00312159"/>
    <w:rsid w:val="0031219C"/>
    <w:rsid w:val="003122D8"/>
    <w:rsid w:val="00312388"/>
    <w:rsid w:val="003123D9"/>
    <w:rsid w:val="003125E0"/>
    <w:rsid w:val="00312AB6"/>
    <w:rsid w:val="00312B68"/>
    <w:rsid w:val="00312B74"/>
    <w:rsid w:val="00312D63"/>
    <w:rsid w:val="00312F33"/>
    <w:rsid w:val="00312F7C"/>
    <w:rsid w:val="0031301D"/>
    <w:rsid w:val="00313190"/>
    <w:rsid w:val="003131D4"/>
    <w:rsid w:val="0031321D"/>
    <w:rsid w:val="00313306"/>
    <w:rsid w:val="0031350D"/>
    <w:rsid w:val="00313564"/>
    <w:rsid w:val="003136E4"/>
    <w:rsid w:val="0031387F"/>
    <w:rsid w:val="0031391F"/>
    <w:rsid w:val="00313B4C"/>
    <w:rsid w:val="00313ED8"/>
    <w:rsid w:val="0031405B"/>
    <w:rsid w:val="00314379"/>
    <w:rsid w:val="00314B3E"/>
    <w:rsid w:val="00314B85"/>
    <w:rsid w:val="00314B9D"/>
    <w:rsid w:val="00314CD2"/>
    <w:rsid w:val="00314E12"/>
    <w:rsid w:val="00314E15"/>
    <w:rsid w:val="00314EB8"/>
    <w:rsid w:val="00314F0F"/>
    <w:rsid w:val="0031531F"/>
    <w:rsid w:val="003154B7"/>
    <w:rsid w:val="0031584A"/>
    <w:rsid w:val="003158B5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17FF3"/>
    <w:rsid w:val="00320247"/>
    <w:rsid w:val="00320283"/>
    <w:rsid w:val="0032038C"/>
    <w:rsid w:val="0032064E"/>
    <w:rsid w:val="003208F3"/>
    <w:rsid w:val="00320968"/>
    <w:rsid w:val="00320A1F"/>
    <w:rsid w:val="00320A3C"/>
    <w:rsid w:val="00320E69"/>
    <w:rsid w:val="003211A6"/>
    <w:rsid w:val="003213FC"/>
    <w:rsid w:val="003218CB"/>
    <w:rsid w:val="00321DF0"/>
    <w:rsid w:val="00321E8D"/>
    <w:rsid w:val="00322107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236"/>
    <w:rsid w:val="0032324C"/>
    <w:rsid w:val="00323349"/>
    <w:rsid w:val="00323458"/>
    <w:rsid w:val="00323459"/>
    <w:rsid w:val="00323895"/>
    <w:rsid w:val="003239BD"/>
    <w:rsid w:val="00323C73"/>
    <w:rsid w:val="00323D20"/>
    <w:rsid w:val="00323DA3"/>
    <w:rsid w:val="00323EBD"/>
    <w:rsid w:val="003242E4"/>
    <w:rsid w:val="003248B4"/>
    <w:rsid w:val="003248E4"/>
    <w:rsid w:val="00324BCC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C6A"/>
    <w:rsid w:val="00330E13"/>
    <w:rsid w:val="00331246"/>
    <w:rsid w:val="003312D5"/>
    <w:rsid w:val="003315BC"/>
    <w:rsid w:val="00331CF0"/>
    <w:rsid w:val="00331F57"/>
    <w:rsid w:val="003320C1"/>
    <w:rsid w:val="003321AD"/>
    <w:rsid w:val="00332507"/>
    <w:rsid w:val="00332998"/>
    <w:rsid w:val="003329AF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855"/>
    <w:rsid w:val="0033492B"/>
    <w:rsid w:val="00334E2D"/>
    <w:rsid w:val="0033516A"/>
    <w:rsid w:val="0033519A"/>
    <w:rsid w:val="003355B7"/>
    <w:rsid w:val="0033578E"/>
    <w:rsid w:val="003359FC"/>
    <w:rsid w:val="00335C23"/>
    <w:rsid w:val="003362C1"/>
    <w:rsid w:val="003366F0"/>
    <w:rsid w:val="0033697A"/>
    <w:rsid w:val="003369ED"/>
    <w:rsid w:val="00336A27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7AA"/>
    <w:rsid w:val="00340983"/>
    <w:rsid w:val="003409CF"/>
    <w:rsid w:val="00340A9D"/>
    <w:rsid w:val="00340E21"/>
    <w:rsid w:val="00340EED"/>
    <w:rsid w:val="003411CE"/>
    <w:rsid w:val="00341288"/>
    <w:rsid w:val="003412B2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DBE"/>
    <w:rsid w:val="00342DD4"/>
    <w:rsid w:val="00342FE5"/>
    <w:rsid w:val="003432BA"/>
    <w:rsid w:val="00343803"/>
    <w:rsid w:val="0034385D"/>
    <w:rsid w:val="0034386F"/>
    <w:rsid w:val="00343B55"/>
    <w:rsid w:val="00343D47"/>
    <w:rsid w:val="00343FBB"/>
    <w:rsid w:val="00344060"/>
    <w:rsid w:val="0034409E"/>
    <w:rsid w:val="003441E7"/>
    <w:rsid w:val="003445D8"/>
    <w:rsid w:val="00344648"/>
    <w:rsid w:val="00344D07"/>
    <w:rsid w:val="00344DA0"/>
    <w:rsid w:val="00344DC4"/>
    <w:rsid w:val="00344EEF"/>
    <w:rsid w:val="00344FBF"/>
    <w:rsid w:val="00345631"/>
    <w:rsid w:val="00345B21"/>
    <w:rsid w:val="00345BEF"/>
    <w:rsid w:val="00345CB3"/>
    <w:rsid w:val="00345E95"/>
    <w:rsid w:val="00346684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F02"/>
    <w:rsid w:val="003521BE"/>
    <w:rsid w:val="003525E5"/>
    <w:rsid w:val="003525F3"/>
    <w:rsid w:val="0035281C"/>
    <w:rsid w:val="00352C70"/>
    <w:rsid w:val="00352DD3"/>
    <w:rsid w:val="00352E6A"/>
    <w:rsid w:val="0035304C"/>
    <w:rsid w:val="00353069"/>
    <w:rsid w:val="003536A8"/>
    <w:rsid w:val="003536E0"/>
    <w:rsid w:val="003537AC"/>
    <w:rsid w:val="00353947"/>
    <w:rsid w:val="003539E5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479"/>
    <w:rsid w:val="0035561F"/>
    <w:rsid w:val="00355835"/>
    <w:rsid w:val="00355C0D"/>
    <w:rsid w:val="00355C68"/>
    <w:rsid w:val="00355CBC"/>
    <w:rsid w:val="00355D14"/>
    <w:rsid w:val="00355EFE"/>
    <w:rsid w:val="00356016"/>
    <w:rsid w:val="0035642B"/>
    <w:rsid w:val="003565E1"/>
    <w:rsid w:val="0035685A"/>
    <w:rsid w:val="003569B5"/>
    <w:rsid w:val="00356BE4"/>
    <w:rsid w:val="00356C2E"/>
    <w:rsid w:val="00356D17"/>
    <w:rsid w:val="00356D45"/>
    <w:rsid w:val="00356DD8"/>
    <w:rsid w:val="0035705D"/>
    <w:rsid w:val="0035715F"/>
    <w:rsid w:val="0035731A"/>
    <w:rsid w:val="0035742D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E1E"/>
    <w:rsid w:val="00360EE5"/>
    <w:rsid w:val="00360F2B"/>
    <w:rsid w:val="00360FD7"/>
    <w:rsid w:val="0036101C"/>
    <w:rsid w:val="00361187"/>
    <w:rsid w:val="003611B1"/>
    <w:rsid w:val="00361223"/>
    <w:rsid w:val="003616C7"/>
    <w:rsid w:val="0036178D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196"/>
    <w:rsid w:val="00364378"/>
    <w:rsid w:val="0036447F"/>
    <w:rsid w:val="0036450F"/>
    <w:rsid w:val="00364517"/>
    <w:rsid w:val="00364572"/>
    <w:rsid w:val="0036464A"/>
    <w:rsid w:val="003646F4"/>
    <w:rsid w:val="003649FB"/>
    <w:rsid w:val="00364A9C"/>
    <w:rsid w:val="00365280"/>
    <w:rsid w:val="00365382"/>
    <w:rsid w:val="0036553C"/>
    <w:rsid w:val="00365585"/>
    <w:rsid w:val="003658B2"/>
    <w:rsid w:val="003658B4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967"/>
    <w:rsid w:val="00366F50"/>
    <w:rsid w:val="003670D4"/>
    <w:rsid w:val="00367359"/>
    <w:rsid w:val="0036750A"/>
    <w:rsid w:val="0036765D"/>
    <w:rsid w:val="003677C2"/>
    <w:rsid w:val="003678BC"/>
    <w:rsid w:val="00367C08"/>
    <w:rsid w:val="00367D02"/>
    <w:rsid w:val="00367D21"/>
    <w:rsid w:val="00367E32"/>
    <w:rsid w:val="00370124"/>
    <w:rsid w:val="003704EB"/>
    <w:rsid w:val="00370501"/>
    <w:rsid w:val="003709B2"/>
    <w:rsid w:val="00370A10"/>
    <w:rsid w:val="00370AF5"/>
    <w:rsid w:val="00370B23"/>
    <w:rsid w:val="00370B73"/>
    <w:rsid w:val="00370C16"/>
    <w:rsid w:val="00370C6F"/>
    <w:rsid w:val="00370E65"/>
    <w:rsid w:val="00370E93"/>
    <w:rsid w:val="00370F7F"/>
    <w:rsid w:val="00370FF8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C7"/>
    <w:rsid w:val="00372AEA"/>
    <w:rsid w:val="00372B84"/>
    <w:rsid w:val="00372EC1"/>
    <w:rsid w:val="0037308F"/>
    <w:rsid w:val="003731BD"/>
    <w:rsid w:val="00373357"/>
    <w:rsid w:val="00373457"/>
    <w:rsid w:val="00373483"/>
    <w:rsid w:val="003734C1"/>
    <w:rsid w:val="00373559"/>
    <w:rsid w:val="0037388E"/>
    <w:rsid w:val="00373E9F"/>
    <w:rsid w:val="0037431A"/>
    <w:rsid w:val="003745E0"/>
    <w:rsid w:val="003749E6"/>
    <w:rsid w:val="00374AA4"/>
    <w:rsid w:val="00374AED"/>
    <w:rsid w:val="00374CA5"/>
    <w:rsid w:val="00374F88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140"/>
    <w:rsid w:val="003804BF"/>
    <w:rsid w:val="003804E8"/>
    <w:rsid w:val="00380522"/>
    <w:rsid w:val="00380895"/>
    <w:rsid w:val="00380AFC"/>
    <w:rsid w:val="00380D0B"/>
    <w:rsid w:val="00380D6A"/>
    <w:rsid w:val="00380D9B"/>
    <w:rsid w:val="00381001"/>
    <w:rsid w:val="00381127"/>
    <w:rsid w:val="003811A1"/>
    <w:rsid w:val="0038126B"/>
    <w:rsid w:val="00381472"/>
    <w:rsid w:val="003814BB"/>
    <w:rsid w:val="003815D5"/>
    <w:rsid w:val="0038182B"/>
    <w:rsid w:val="003818C7"/>
    <w:rsid w:val="003819B9"/>
    <w:rsid w:val="003819C8"/>
    <w:rsid w:val="00381AF4"/>
    <w:rsid w:val="00381BD2"/>
    <w:rsid w:val="00382168"/>
    <w:rsid w:val="00382185"/>
    <w:rsid w:val="003821F9"/>
    <w:rsid w:val="003825B4"/>
    <w:rsid w:val="003825BF"/>
    <w:rsid w:val="00382DBF"/>
    <w:rsid w:val="0038312C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721"/>
    <w:rsid w:val="00384735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8BE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05E"/>
    <w:rsid w:val="00390120"/>
    <w:rsid w:val="003901C2"/>
    <w:rsid w:val="003903B9"/>
    <w:rsid w:val="00390401"/>
    <w:rsid w:val="00390655"/>
    <w:rsid w:val="00390719"/>
    <w:rsid w:val="00390902"/>
    <w:rsid w:val="00390993"/>
    <w:rsid w:val="00390E18"/>
    <w:rsid w:val="00390E9D"/>
    <w:rsid w:val="00390F67"/>
    <w:rsid w:val="00391084"/>
    <w:rsid w:val="003910B0"/>
    <w:rsid w:val="003911C0"/>
    <w:rsid w:val="00391466"/>
    <w:rsid w:val="0039171F"/>
    <w:rsid w:val="003918BF"/>
    <w:rsid w:val="00391CBA"/>
    <w:rsid w:val="00392042"/>
    <w:rsid w:val="00392178"/>
    <w:rsid w:val="003922C6"/>
    <w:rsid w:val="00392454"/>
    <w:rsid w:val="0039247D"/>
    <w:rsid w:val="003925E2"/>
    <w:rsid w:val="0039266D"/>
    <w:rsid w:val="003928C5"/>
    <w:rsid w:val="003929BF"/>
    <w:rsid w:val="00392B68"/>
    <w:rsid w:val="00392D57"/>
    <w:rsid w:val="00392DC2"/>
    <w:rsid w:val="00392F09"/>
    <w:rsid w:val="003931C0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6C"/>
    <w:rsid w:val="00394CDF"/>
    <w:rsid w:val="00394DEB"/>
    <w:rsid w:val="00394FAE"/>
    <w:rsid w:val="00395049"/>
    <w:rsid w:val="003951D1"/>
    <w:rsid w:val="003952F1"/>
    <w:rsid w:val="00395338"/>
    <w:rsid w:val="003955EF"/>
    <w:rsid w:val="003956B4"/>
    <w:rsid w:val="00395A62"/>
    <w:rsid w:val="00395B68"/>
    <w:rsid w:val="00395B7A"/>
    <w:rsid w:val="00395F06"/>
    <w:rsid w:val="003964CD"/>
    <w:rsid w:val="003964F6"/>
    <w:rsid w:val="00396530"/>
    <w:rsid w:val="00396538"/>
    <w:rsid w:val="003965B3"/>
    <w:rsid w:val="00396700"/>
    <w:rsid w:val="00396A26"/>
    <w:rsid w:val="00396AF3"/>
    <w:rsid w:val="00396BC7"/>
    <w:rsid w:val="00396CB7"/>
    <w:rsid w:val="00396CC2"/>
    <w:rsid w:val="0039720C"/>
    <w:rsid w:val="0039771F"/>
    <w:rsid w:val="00397794"/>
    <w:rsid w:val="00397A7B"/>
    <w:rsid w:val="00397EEF"/>
    <w:rsid w:val="00397F35"/>
    <w:rsid w:val="003A00FD"/>
    <w:rsid w:val="003A0109"/>
    <w:rsid w:val="003A0175"/>
    <w:rsid w:val="003A0366"/>
    <w:rsid w:val="003A0516"/>
    <w:rsid w:val="003A0B7E"/>
    <w:rsid w:val="003A0CAE"/>
    <w:rsid w:val="003A0D8B"/>
    <w:rsid w:val="003A0F72"/>
    <w:rsid w:val="003A1524"/>
    <w:rsid w:val="003A169C"/>
    <w:rsid w:val="003A179B"/>
    <w:rsid w:val="003A17A7"/>
    <w:rsid w:val="003A17D0"/>
    <w:rsid w:val="003A1AFA"/>
    <w:rsid w:val="003A1B52"/>
    <w:rsid w:val="003A1E90"/>
    <w:rsid w:val="003A1F10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971"/>
    <w:rsid w:val="003A3ACA"/>
    <w:rsid w:val="003A3CAF"/>
    <w:rsid w:val="003A3F5C"/>
    <w:rsid w:val="003A4A6E"/>
    <w:rsid w:val="003A4B70"/>
    <w:rsid w:val="003A4BB6"/>
    <w:rsid w:val="003A4BC4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E8C"/>
    <w:rsid w:val="003A722F"/>
    <w:rsid w:val="003A72BF"/>
    <w:rsid w:val="003A7399"/>
    <w:rsid w:val="003A7C2E"/>
    <w:rsid w:val="003A7E68"/>
    <w:rsid w:val="003A7FEE"/>
    <w:rsid w:val="003B0024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97"/>
    <w:rsid w:val="003B1AD5"/>
    <w:rsid w:val="003B1D3B"/>
    <w:rsid w:val="003B1E28"/>
    <w:rsid w:val="003B2438"/>
    <w:rsid w:val="003B2943"/>
    <w:rsid w:val="003B2C8F"/>
    <w:rsid w:val="003B2D56"/>
    <w:rsid w:val="003B2E35"/>
    <w:rsid w:val="003B316A"/>
    <w:rsid w:val="003B33A8"/>
    <w:rsid w:val="003B366E"/>
    <w:rsid w:val="003B36E2"/>
    <w:rsid w:val="003B3951"/>
    <w:rsid w:val="003B39D3"/>
    <w:rsid w:val="003B3B74"/>
    <w:rsid w:val="003B3CDF"/>
    <w:rsid w:val="003B3D74"/>
    <w:rsid w:val="003B439A"/>
    <w:rsid w:val="003B4466"/>
    <w:rsid w:val="003B44AE"/>
    <w:rsid w:val="003B478D"/>
    <w:rsid w:val="003B4B97"/>
    <w:rsid w:val="003B4FA5"/>
    <w:rsid w:val="003B508F"/>
    <w:rsid w:val="003B529D"/>
    <w:rsid w:val="003B52CB"/>
    <w:rsid w:val="003B547F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AA0"/>
    <w:rsid w:val="003B6BD8"/>
    <w:rsid w:val="003B6CAE"/>
    <w:rsid w:val="003B6D2E"/>
    <w:rsid w:val="003B6E71"/>
    <w:rsid w:val="003B6EDB"/>
    <w:rsid w:val="003B7176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5F9"/>
    <w:rsid w:val="003C06BB"/>
    <w:rsid w:val="003C0764"/>
    <w:rsid w:val="003C0862"/>
    <w:rsid w:val="003C08CE"/>
    <w:rsid w:val="003C099B"/>
    <w:rsid w:val="003C1488"/>
    <w:rsid w:val="003C1610"/>
    <w:rsid w:val="003C18AA"/>
    <w:rsid w:val="003C1A3C"/>
    <w:rsid w:val="003C1C09"/>
    <w:rsid w:val="003C1DBF"/>
    <w:rsid w:val="003C1E22"/>
    <w:rsid w:val="003C1E3F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53AA"/>
    <w:rsid w:val="003C557B"/>
    <w:rsid w:val="003C564F"/>
    <w:rsid w:val="003C590B"/>
    <w:rsid w:val="003C5D7B"/>
    <w:rsid w:val="003C5F60"/>
    <w:rsid w:val="003C5F8A"/>
    <w:rsid w:val="003C60F2"/>
    <w:rsid w:val="003C63F1"/>
    <w:rsid w:val="003C6461"/>
    <w:rsid w:val="003C67B1"/>
    <w:rsid w:val="003C6A55"/>
    <w:rsid w:val="003C6ABB"/>
    <w:rsid w:val="003C6B0C"/>
    <w:rsid w:val="003C6B65"/>
    <w:rsid w:val="003C6B66"/>
    <w:rsid w:val="003C6E13"/>
    <w:rsid w:val="003C6FAE"/>
    <w:rsid w:val="003C71FA"/>
    <w:rsid w:val="003C7349"/>
    <w:rsid w:val="003C73C0"/>
    <w:rsid w:val="003C75F3"/>
    <w:rsid w:val="003C7686"/>
    <w:rsid w:val="003C76D6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B48"/>
    <w:rsid w:val="003D0DEF"/>
    <w:rsid w:val="003D118A"/>
    <w:rsid w:val="003D11EE"/>
    <w:rsid w:val="003D1367"/>
    <w:rsid w:val="003D13E0"/>
    <w:rsid w:val="003D1401"/>
    <w:rsid w:val="003D1500"/>
    <w:rsid w:val="003D15CF"/>
    <w:rsid w:val="003D18DB"/>
    <w:rsid w:val="003D18F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AAA"/>
    <w:rsid w:val="003D4B71"/>
    <w:rsid w:val="003D4DFA"/>
    <w:rsid w:val="003D4F77"/>
    <w:rsid w:val="003D5251"/>
    <w:rsid w:val="003D5364"/>
    <w:rsid w:val="003D539A"/>
    <w:rsid w:val="003D5717"/>
    <w:rsid w:val="003D59CB"/>
    <w:rsid w:val="003D59D4"/>
    <w:rsid w:val="003D5AF5"/>
    <w:rsid w:val="003D5B89"/>
    <w:rsid w:val="003D5E17"/>
    <w:rsid w:val="003D6253"/>
    <w:rsid w:val="003D642C"/>
    <w:rsid w:val="003D665E"/>
    <w:rsid w:val="003D66D9"/>
    <w:rsid w:val="003D6761"/>
    <w:rsid w:val="003D691E"/>
    <w:rsid w:val="003D6E48"/>
    <w:rsid w:val="003D6FD8"/>
    <w:rsid w:val="003D706D"/>
    <w:rsid w:val="003D71BE"/>
    <w:rsid w:val="003D721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CAF"/>
    <w:rsid w:val="003E0EB8"/>
    <w:rsid w:val="003E12A4"/>
    <w:rsid w:val="003E18CC"/>
    <w:rsid w:val="003E1F5C"/>
    <w:rsid w:val="003E1FC9"/>
    <w:rsid w:val="003E20C1"/>
    <w:rsid w:val="003E2311"/>
    <w:rsid w:val="003E23B6"/>
    <w:rsid w:val="003E246A"/>
    <w:rsid w:val="003E27F0"/>
    <w:rsid w:val="003E284E"/>
    <w:rsid w:val="003E2B0A"/>
    <w:rsid w:val="003E2B33"/>
    <w:rsid w:val="003E2B90"/>
    <w:rsid w:val="003E3008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F1"/>
    <w:rsid w:val="003E5445"/>
    <w:rsid w:val="003E5682"/>
    <w:rsid w:val="003E56FD"/>
    <w:rsid w:val="003E57D7"/>
    <w:rsid w:val="003E57F5"/>
    <w:rsid w:val="003E5816"/>
    <w:rsid w:val="003E5DDD"/>
    <w:rsid w:val="003E5E55"/>
    <w:rsid w:val="003E5EE5"/>
    <w:rsid w:val="003E5F61"/>
    <w:rsid w:val="003E5FE1"/>
    <w:rsid w:val="003E63BE"/>
    <w:rsid w:val="003E65C3"/>
    <w:rsid w:val="003E664A"/>
    <w:rsid w:val="003E675C"/>
    <w:rsid w:val="003E67BA"/>
    <w:rsid w:val="003E6A54"/>
    <w:rsid w:val="003E6EBA"/>
    <w:rsid w:val="003E7006"/>
    <w:rsid w:val="003E744F"/>
    <w:rsid w:val="003E7517"/>
    <w:rsid w:val="003E7681"/>
    <w:rsid w:val="003E770F"/>
    <w:rsid w:val="003E7805"/>
    <w:rsid w:val="003E796C"/>
    <w:rsid w:val="003E7AC6"/>
    <w:rsid w:val="003E7C28"/>
    <w:rsid w:val="003E7CAE"/>
    <w:rsid w:val="003E7E0E"/>
    <w:rsid w:val="003F0356"/>
    <w:rsid w:val="003F06D6"/>
    <w:rsid w:val="003F0B86"/>
    <w:rsid w:val="003F0D32"/>
    <w:rsid w:val="003F0D5B"/>
    <w:rsid w:val="003F0E79"/>
    <w:rsid w:val="003F170A"/>
    <w:rsid w:val="003F17B5"/>
    <w:rsid w:val="003F1884"/>
    <w:rsid w:val="003F197F"/>
    <w:rsid w:val="003F1C5E"/>
    <w:rsid w:val="003F1D69"/>
    <w:rsid w:val="003F2392"/>
    <w:rsid w:val="003F24F6"/>
    <w:rsid w:val="003F2D69"/>
    <w:rsid w:val="003F3134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ED"/>
    <w:rsid w:val="003F50EC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68E"/>
    <w:rsid w:val="003F685B"/>
    <w:rsid w:val="003F694F"/>
    <w:rsid w:val="003F6993"/>
    <w:rsid w:val="003F69AC"/>
    <w:rsid w:val="003F6C64"/>
    <w:rsid w:val="003F6D5F"/>
    <w:rsid w:val="003F6EAB"/>
    <w:rsid w:val="003F71A8"/>
    <w:rsid w:val="003F73E7"/>
    <w:rsid w:val="003F75D2"/>
    <w:rsid w:val="003F75E6"/>
    <w:rsid w:val="003F75E8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AB"/>
    <w:rsid w:val="00400AFC"/>
    <w:rsid w:val="00400EAD"/>
    <w:rsid w:val="00400EAF"/>
    <w:rsid w:val="004011C1"/>
    <w:rsid w:val="004011F2"/>
    <w:rsid w:val="004014B0"/>
    <w:rsid w:val="004018AA"/>
    <w:rsid w:val="0040193B"/>
    <w:rsid w:val="0040196E"/>
    <w:rsid w:val="004019BB"/>
    <w:rsid w:val="00401AA4"/>
    <w:rsid w:val="00401D7B"/>
    <w:rsid w:val="00401F8B"/>
    <w:rsid w:val="00401FD9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714"/>
    <w:rsid w:val="004037DD"/>
    <w:rsid w:val="00403A44"/>
    <w:rsid w:val="00403B24"/>
    <w:rsid w:val="00403C3D"/>
    <w:rsid w:val="00403D77"/>
    <w:rsid w:val="00403E7C"/>
    <w:rsid w:val="0040411D"/>
    <w:rsid w:val="00404EF7"/>
    <w:rsid w:val="00404F35"/>
    <w:rsid w:val="0040512A"/>
    <w:rsid w:val="004052DD"/>
    <w:rsid w:val="004054B3"/>
    <w:rsid w:val="004055EC"/>
    <w:rsid w:val="00405B4E"/>
    <w:rsid w:val="00405BAA"/>
    <w:rsid w:val="00405CF1"/>
    <w:rsid w:val="00406108"/>
    <w:rsid w:val="00406235"/>
    <w:rsid w:val="0040673F"/>
    <w:rsid w:val="00406882"/>
    <w:rsid w:val="004068DF"/>
    <w:rsid w:val="004068E8"/>
    <w:rsid w:val="0040695B"/>
    <w:rsid w:val="00406B2B"/>
    <w:rsid w:val="00406C5F"/>
    <w:rsid w:val="00406E60"/>
    <w:rsid w:val="00406F84"/>
    <w:rsid w:val="00406F98"/>
    <w:rsid w:val="0040713A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B9A"/>
    <w:rsid w:val="00410EFC"/>
    <w:rsid w:val="004110B9"/>
    <w:rsid w:val="00411542"/>
    <w:rsid w:val="0041173F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310A"/>
    <w:rsid w:val="00413166"/>
    <w:rsid w:val="00413324"/>
    <w:rsid w:val="00413339"/>
    <w:rsid w:val="0041343C"/>
    <w:rsid w:val="004135B4"/>
    <w:rsid w:val="0041361E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10E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C5A"/>
    <w:rsid w:val="00420D28"/>
    <w:rsid w:val="00420EE7"/>
    <w:rsid w:val="004211D1"/>
    <w:rsid w:val="00421227"/>
    <w:rsid w:val="00421462"/>
    <w:rsid w:val="00421479"/>
    <w:rsid w:val="0042187F"/>
    <w:rsid w:val="00421C1E"/>
    <w:rsid w:val="00421DFD"/>
    <w:rsid w:val="004222D6"/>
    <w:rsid w:val="004222F7"/>
    <w:rsid w:val="00422818"/>
    <w:rsid w:val="00422941"/>
    <w:rsid w:val="004229CF"/>
    <w:rsid w:val="004229ED"/>
    <w:rsid w:val="00422B04"/>
    <w:rsid w:val="00422BC7"/>
    <w:rsid w:val="00422EB8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8B"/>
    <w:rsid w:val="00424825"/>
    <w:rsid w:val="00424BBD"/>
    <w:rsid w:val="00424BDD"/>
    <w:rsid w:val="00424C53"/>
    <w:rsid w:val="00424D7D"/>
    <w:rsid w:val="00424D92"/>
    <w:rsid w:val="00424E21"/>
    <w:rsid w:val="00424F87"/>
    <w:rsid w:val="0042534A"/>
    <w:rsid w:val="00425369"/>
    <w:rsid w:val="004254F2"/>
    <w:rsid w:val="00425500"/>
    <w:rsid w:val="00425567"/>
    <w:rsid w:val="00425610"/>
    <w:rsid w:val="004257C7"/>
    <w:rsid w:val="00425905"/>
    <w:rsid w:val="00425BDE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C6"/>
    <w:rsid w:val="00427870"/>
    <w:rsid w:val="00427DA0"/>
    <w:rsid w:val="00427E81"/>
    <w:rsid w:val="00430292"/>
    <w:rsid w:val="00430724"/>
    <w:rsid w:val="0043077A"/>
    <w:rsid w:val="0043080A"/>
    <w:rsid w:val="00430876"/>
    <w:rsid w:val="004308E4"/>
    <w:rsid w:val="00430B02"/>
    <w:rsid w:val="00430E64"/>
    <w:rsid w:val="00430F5E"/>
    <w:rsid w:val="004310A0"/>
    <w:rsid w:val="0043131F"/>
    <w:rsid w:val="00431862"/>
    <w:rsid w:val="00431A89"/>
    <w:rsid w:val="00431C8C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BEA"/>
    <w:rsid w:val="00433D4D"/>
    <w:rsid w:val="00433F22"/>
    <w:rsid w:val="0043420A"/>
    <w:rsid w:val="00434278"/>
    <w:rsid w:val="0043438F"/>
    <w:rsid w:val="004346C3"/>
    <w:rsid w:val="00434702"/>
    <w:rsid w:val="00434C23"/>
    <w:rsid w:val="00434DB7"/>
    <w:rsid w:val="00434E3A"/>
    <w:rsid w:val="00434E9F"/>
    <w:rsid w:val="0043512F"/>
    <w:rsid w:val="00435A5C"/>
    <w:rsid w:val="00435CFC"/>
    <w:rsid w:val="00435E33"/>
    <w:rsid w:val="00435E3E"/>
    <w:rsid w:val="004365DB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DC"/>
    <w:rsid w:val="00440483"/>
    <w:rsid w:val="0044053A"/>
    <w:rsid w:val="00440604"/>
    <w:rsid w:val="00440A60"/>
    <w:rsid w:val="00440E4D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AB8"/>
    <w:rsid w:val="00442CF8"/>
    <w:rsid w:val="00442F3E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2F9"/>
    <w:rsid w:val="0044464E"/>
    <w:rsid w:val="00444B05"/>
    <w:rsid w:val="00444D16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F6"/>
    <w:rsid w:val="00452105"/>
    <w:rsid w:val="004521DE"/>
    <w:rsid w:val="00452424"/>
    <w:rsid w:val="0045261A"/>
    <w:rsid w:val="00452C91"/>
    <w:rsid w:val="00452DB9"/>
    <w:rsid w:val="004531A8"/>
    <w:rsid w:val="0045364D"/>
    <w:rsid w:val="004537BB"/>
    <w:rsid w:val="00453952"/>
    <w:rsid w:val="00454122"/>
    <w:rsid w:val="00454470"/>
    <w:rsid w:val="0045477E"/>
    <w:rsid w:val="004547A2"/>
    <w:rsid w:val="004547F9"/>
    <w:rsid w:val="004549DF"/>
    <w:rsid w:val="00454B1C"/>
    <w:rsid w:val="00454BAB"/>
    <w:rsid w:val="00454BC8"/>
    <w:rsid w:val="00454BFF"/>
    <w:rsid w:val="00454E14"/>
    <w:rsid w:val="0045524A"/>
    <w:rsid w:val="004552A7"/>
    <w:rsid w:val="004552E4"/>
    <w:rsid w:val="00455839"/>
    <w:rsid w:val="004558A8"/>
    <w:rsid w:val="00455AAE"/>
    <w:rsid w:val="00455ED9"/>
    <w:rsid w:val="00456096"/>
    <w:rsid w:val="004560FD"/>
    <w:rsid w:val="004561A0"/>
    <w:rsid w:val="00456229"/>
    <w:rsid w:val="004565CB"/>
    <w:rsid w:val="004569F4"/>
    <w:rsid w:val="004569F6"/>
    <w:rsid w:val="00456B5C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A51"/>
    <w:rsid w:val="004620EA"/>
    <w:rsid w:val="00462125"/>
    <w:rsid w:val="00462463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CB"/>
    <w:rsid w:val="0046469C"/>
    <w:rsid w:val="004647A0"/>
    <w:rsid w:val="0046488F"/>
    <w:rsid w:val="004648D2"/>
    <w:rsid w:val="0046495B"/>
    <w:rsid w:val="00464A7D"/>
    <w:rsid w:val="00464B7C"/>
    <w:rsid w:val="00464BEE"/>
    <w:rsid w:val="00464D4A"/>
    <w:rsid w:val="00465055"/>
    <w:rsid w:val="004652C8"/>
    <w:rsid w:val="004656C0"/>
    <w:rsid w:val="004657B5"/>
    <w:rsid w:val="0046594F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8FE"/>
    <w:rsid w:val="00467999"/>
    <w:rsid w:val="00467C7A"/>
    <w:rsid w:val="00467CED"/>
    <w:rsid w:val="00467D53"/>
    <w:rsid w:val="00467DDA"/>
    <w:rsid w:val="00467E1C"/>
    <w:rsid w:val="00467EC9"/>
    <w:rsid w:val="00470053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ADF"/>
    <w:rsid w:val="00471CC2"/>
    <w:rsid w:val="00471D2C"/>
    <w:rsid w:val="00471F07"/>
    <w:rsid w:val="00472013"/>
    <w:rsid w:val="004722CD"/>
    <w:rsid w:val="0047276A"/>
    <w:rsid w:val="0047289A"/>
    <w:rsid w:val="00472B19"/>
    <w:rsid w:val="00472F11"/>
    <w:rsid w:val="0047313D"/>
    <w:rsid w:val="0047339A"/>
    <w:rsid w:val="00473510"/>
    <w:rsid w:val="00473537"/>
    <w:rsid w:val="004738EA"/>
    <w:rsid w:val="00473B2C"/>
    <w:rsid w:val="00473CC3"/>
    <w:rsid w:val="00473D05"/>
    <w:rsid w:val="00473D64"/>
    <w:rsid w:val="00473F3F"/>
    <w:rsid w:val="00473FD1"/>
    <w:rsid w:val="00474191"/>
    <w:rsid w:val="0047419B"/>
    <w:rsid w:val="004741B1"/>
    <w:rsid w:val="00474201"/>
    <w:rsid w:val="004743A8"/>
    <w:rsid w:val="004748D9"/>
    <w:rsid w:val="00474AFB"/>
    <w:rsid w:val="00474CA9"/>
    <w:rsid w:val="00474E1A"/>
    <w:rsid w:val="00474E1B"/>
    <w:rsid w:val="00474F9B"/>
    <w:rsid w:val="00475101"/>
    <w:rsid w:val="004753DD"/>
    <w:rsid w:val="0047582F"/>
    <w:rsid w:val="00475C10"/>
    <w:rsid w:val="00475D65"/>
    <w:rsid w:val="00475FE4"/>
    <w:rsid w:val="004760CF"/>
    <w:rsid w:val="00476111"/>
    <w:rsid w:val="0047645D"/>
    <w:rsid w:val="00476552"/>
    <w:rsid w:val="0047660E"/>
    <w:rsid w:val="0047665E"/>
    <w:rsid w:val="004766E8"/>
    <w:rsid w:val="0047674D"/>
    <w:rsid w:val="00476754"/>
    <w:rsid w:val="004767CE"/>
    <w:rsid w:val="004768BC"/>
    <w:rsid w:val="004768E5"/>
    <w:rsid w:val="004771CA"/>
    <w:rsid w:val="00477CB5"/>
    <w:rsid w:val="00477D31"/>
    <w:rsid w:val="00477EB8"/>
    <w:rsid w:val="004801C0"/>
    <w:rsid w:val="004802B6"/>
    <w:rsid w:val="00480477"/>
    <w:rsid w:val="00480540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734"/>
    <w:rsid w:val="00483856"/>
    <w:rsid w:val="00483993"/>
    <w:rsid w:val="004839A7"/>
    <w:rsid w:val="00483DEF"/>
    <w:rsid w:val="00483E03"/>
    <w:rsid w:val="00483FD6"/>
    <w:rsid w:val="004840AF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18A"/>
    <w:rsid w:val="0048628A"/>
    <w:rsid w:val="004862C8"/>
    <w:rsid w:val="004862CA"/>
    <w:rsid w:val="00486460"/>
    <w:rsid w:val="004865D1"/>
    <w:rsid w:val="004867E3"/>
    <w:rsid w:val="004869EB"/>
    <w:rsid w:val="00486E2B"/>
    <w:rsid w:val="00486E3F"/>
    <w:rsid w:val="0048718A"/>
    <w:rsid w:val="0048724E"/>
    <w:rsid w:val="00487930"/>
    <w:rsid w:val="00487A07"/>
    <w:rsid w:val="004904B9"/>
    <w:rsid w:val="00490618"/>
    <w:rsid w:val="00490637"/>
    <w:rsid w:val="00490B12"/>
    <w:rsid w:val="00490B9E"/>
    <w:rsid w:val="00491058"/>
    <w:rsid w:val="0049109B"/>
    <w:rsid w:val="00491318"/>
    <w:rsid w:val="00491773"/>
    <w:rsid w:val="00491A5C"/>
    <w:rsid w:val="00491B18"/>
    <w:rsid w:val="00491F61"/>
    <w:rsid w:val="00491FE5"/>
    <w:rsid w:val="0049201A"/>
    <w:rsid w:val="004920D1"/>
    <w:rsid w:val="004926DD"/>
    <w:rsid w:val="004927D1"/>
    <w:rsid w:val="00492831"/>
    <w:rsid w:val="004929EE"/>
    <w:rsid w:val="00492B91"/>
    <w:rsid w:val="00492CEB"/>
    <w:rsid w:val="00493129"/>
    <w:rsid w:val="00493268"/>
    <w:rsid w:val="004933DE"/>
    <w:rsid w:val="0049362D"/>
    <w:rsid w:val="0049366B"/>
    <w:rsid w:val="0049367B"/>
    <w:rsid w:val="004938C2"/>
    <w:rsid w:val="00493DE2"/>
    <w:rsid w:val="00493FB2"/>
    <w:rsid w:val="004941E1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C12"/>
    <w:rsid w:val="00494DB4"/>
    <w:rsid w:val="00495322"/>
    <w:rsid w:val="00495327"/>
    <w:rsid w:val="00495414"/>
    <w:rsid w:val="004954CB"/>
    <w:rsid w:val="004954F0"/>
    <w:rsid w:val="00495879"/>
    <w:rsid w:val="00495CD8"/>
    <w:rsid w:val="00495F8F"/>
    <w:rsid w:val="00496685"/>
    <w:rsid w:val="00496783"/>
    <w:rsid w:val="00496ACC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197"/>
    <w:rsid w:val="004A22C0"/>
    <w:rsid w:val="004A2511"/>
    <w:rsid w:val="004A256C"/>
    <w:rsid w:val="004A25E4"/>
    <w:rsid w:val="004A27AF"/>
    <w:rsid w:val="004A298A"/>
    <w:rsid w:val="004A2C1D"/>
    <w:rsid w:val="004A2CF3"/>
    <w:rsid w:val="004A3156"/>
    <w:rsid w:val="004A3610"/>
    <w:rsid w:val="004A3641"/>
    <w:rsid w:val="004A3832"/>
    <w:rsid w:val="004A38BE"/>
    <w:rsid w:val="004A3E4F"/>
    <w:rsid w:val="004A4134"/>
    <w:rsid w:val="004A41B8"/>
    <w:rsid w:val="004A430C"/>
    <w:rsid w:val="004A4676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5D0E"/>
    <w:rsid w:val="004A6283"/>
    <w:rsid w:val="004A6307"/>
    <w:rsid w:val="004A6328"/>
    <w:rsid w:val="004A6728"/>
    <w:rsid w:val="004A6754"/>
    <w:rsid w:val="004A6835"/>
    <w:rsid w:val="004A6A04"/>
    <w:rsid w:val="004A6A19"/>
    <w:rsid w:val="004A6A82"/>
    <w:rsid w:val="004A6D65"/>
    <w:rsid w:val="004A6DC7"/>
    <w:rsid w:val="004A6F4F"/>
    <w:rsid w:val="004A710E"/>
    <w:rsid w:val="004A7126"/>
    <w:rsid w:val="004A7294"/>
    <w:rsid w:val="004A7D4B"/>
    <w:rsid w:val="004A7E1F"/>
    <w:rsid w:val="004A7E82"/>
    <w:rsid w:val="004A7E87"/>
    <w:rsid w:val="004B0072"/>
    <w:rsid w:val="004B0076"/>
    <w:rsid w:val="004B021C"/>
    <w:rsid w:val="004B070A"/>
    <w:rsid w:val="004B082C"/>
    <w:rsid w:val="004B09EC"/>
    <w:rsid w:val="004B11F1"/>
    <w:rsid w:val="004B1225"/>
    <w:rsid w:val="004B125B"/>
    <w:rsid w:val="004B1464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14"/>
    <w:rsid w:val="004B209E"/>
    <w:rsid w:val="004B2290"/>
    <w:rsid w:val="004B2304"/>
    <w:rsid w:val="004B25E9"/>
    <w:rsid w:val="004B2705"/>
    <w:rsid w:val="004B2788"/>
    <w:rsid w:val="004B29EC"/>
    <w:rsid w:val="004B2F5E"/>
    <w:rsid w:val="004B30A1"/>
    <w:rsid w:val="004B3306"/>
    <w:rsid w:val="004B3331"/>
    <w:rsid w:val="004B335F"/>
    <w:rsid w:val="004B35AD"/>
    <w:rsid w:val="004B387F"/>
    <w:rsid w:val="004B3A09"/>
    <w:rsid w:val="004B3A8F"/>
    <w:rsid w:val="004B3B72"/>
    <w:rsid w:val="004B4002"/>
    <w:rsid w:val="004B416D"/>
    <w:rsid w:val="004B41D9"/>
    <w:rsid w:val="004B41F0"/>
    <w:rsid w:val="004B4200"/>
    <w:rsid w:val="004B42B3"/>
    <w:rsid w:val="004B43E1"/>
    <w:rsid w:val="004B482E"/>
    <w:rsid w:val="004B48C6"/>
    <w:rsid w:val="004B493A"/>
    <w:rsid w:val="004B4BA6"/>
    <w:rsid w:val="004B4D49"/>
    <w:rsid w:val="004B5277"/>
    <w:rsid w:val="004B53EC"/>
    <w:rsid w:val="004B54D4"/>
    <w:rsid w:val="004B575F"/>
    <w:rsid w:val="004B579E"/>
    <w:rsid w:val="004B5C52"/>
    <w:rsid w:val="004B5C5B"/>
    <w:rsid w:val="004B5EA2"/>
    <w:rsid w:val="004B5EDA"/>
    <w:rsid w:val="004B5F3B"/>
    <w:rsid w:val="004B6131"/>
    <w:rsid w:val="004B6179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76"/>
    <w:rsid w:val="004C1B98"/>
    <w:rsid w:val="004C1C04"/>
    <w:rsid w:val="004C1CEA"/>
    <w:rsid w:val="004C1F0E"/>
    <w:rsid w:val="004C2419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EAE"/>
    <w:rsid w:val="004C3F67"/>
    <w:rsid w:val="004C432B"/>
    <w:rsid w:val="004C4ABC"/>
    <w:rsid w:val="004C4C3B"/>
    <w:rsid w:val="004C4CA2"/>
    <w:rsid w:val="004C4E33"/>
    <w:rsid w:val="004C50B3"/>
    <w:rsid w:val="004C528D"/>
    <w:rsid w:val="004C55D9"/>
    <w:rsid w:val="004C5BB4"/>
    <w:rsid w:val="004C5CF9"/>
    <w:rsid w:val="004C5DF6"/>
    <w:rsid w:val="004C6119"/>
    <w:rsid w:val="004C63C5"/>
    <w:rsid w:val="004C6612"/>
    <w:rsid w:val="004C6FA5"/>
    <w:rsid w:val="004C713B"/>
    <w:rsid w:val="004C735F"/>
    <w:rsid w:val="004C74CE"/>
    <w:rsid w:val="004C7554"/>
    <w:rsid w:val="004C757F"/>
    <w:rsid w:val="004C768E"/>
    <w:rsid w:val="004C76F2"/>
    <w:rsid w:val="004C777C"/>
    <w:rsid w:val="004C79FE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CAD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21EB"/>
    <w:rsid w:val="004D220C"/>
    <w:rsid w:val="004D2391"/>
    <w:rsid w:val="004D239C"/>
    <w:rsid w:val="004D2407"/>
    <w:rsid w:val="004D29EE"/>
    <w:rsid w:val="004D2ABA"/>
    <w:rsid w:val="004D2BA3"/>
    <w:rsid w:val="004D2C94"/>
    <w:rsid w:val="004D2EB9"/>
    <w:rsid w:val="004D31BB"/>
    <w:rsid w:val="004D3436"/>
    <w:rsid w:val="004D34D9"/>
    <w:rsid w:val="004D3714"/>
    <w:rsid w:val="004D37F8"/>
    <w:rsid w:val="004D3B3E"/>
    <w:rsid w:val="004D3B54"/>
    <w:rsid w:val="004D3C46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AB"/>
    <w:rsid w:val="004D51EF"/>
    <w:rsid w:val="004D5560"/>
    <w:rsid w:val="004D5798"/>
    <w:rsid w:val="004D5856"/>
    <w:rsid w:val="004D590B"/>
    <w:rsid w:val="004D5E5E"/>
    <w:rsid w:val="004D5FFE"/>
    <w:rsid w:val="004D61AA"/>
    <w:rsid w:val="004D626C"/>
    <w:rsid w:val="004D62AB"/>
    <w:rsid w:val="004D6743"/>
    <w:rsid w:val="004D6A8A"/>
    <w:rsid w:val="004D6D8B"/>
    <w:rsid w:val="004D6E67"/>
    <w:rsid w:val="004D6E97"/>
    <w:rsid w:val="004D6F21"/>
    <w:rsid w:val="004D6F30"/>
    <w:rsid w:val="004D7268"/>
    <w:rsid w:val="004D7518"/>
    <w:rsid w:val="004D7824"/>
    <w:rsid w:val="004D7935"/>
    <w:rsid w:val="004D7A5B"/>
    <w:rsid w:val="004D7D50"/>
    <w:rsid w:val="004E01BB"/>
    <w:rsid w:val="004E01E9"/>
    <w:rsid w:val="004E02C6"/>
    <w:rsid w:val="004E03A0"/>
    <w:rsid w:val="004E07F0"/>
    <w:rsid w:val="004E0AC4"/>
    <w:rsid w:val="004E0AED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18"/>
    <w:rsid w:val="004E1E35"/>
    <w:rsid w:val="004E1EFB"/>
    <w:rsid w:val="004E2129"/>
    <w:rsid w:val="004E212D"/>
    <w:rsid w:val="004E2224"/>
    <w:rsid w:val="004E22AB"/>
    <w:rsid w:val="004E25C8"/>
    <w:rsid w:val="004E29CC"/>
    <w:rsid w:val="004E2CCC"/>
    <w:rsid w:val="004E2DF8"/>
    <w:rsid w:val="004E31EF"/>
    <w:rsid w:val="004E3222"/>
    <w:rsid w:val="004E32AF"/>
    <w:rsid w:val="004E335D"/>
    <w:rsid w:val="004E3440"/>
    <w:rsid w:val="004E3CE4"/>
    <w:rsid w:val="004E3D79"/>
    <w:rsid w:val="004E3F69"/>
    <w:rsid w:val="004E3F7B"/>
    <w:rsid w:val="004E3F87"/>
    <w:rsid w:val="004E4012"/>
    <w:rsid w:val="004E4197"/>
    <w:rsid w:val="004E41C6"/>
    <w:rsid w:val="004E42CE"/>
    <w:rsid w:val="004E44CA"/>
    <w:rsid w:val="004E454F"/>
    <w:rsid w:val="004E45C9"/>
    <w:rsid w:val="004E4920"/>
    <w:rsid w:val="004E4C23"/>
    <w:rsid w:val="004E4CA0"/>
    <w:rsid w:val="004E4D66"/>
    <w:rsid w:val="004E4F42"/>
    <w:rsid w:val="004E4F47"/>
    <w:rsid w:val="004E5573"/>
    <w:rsid w:val="004E5893"/>
    <w:rsid w:val="004E5F80"/>
    <w:rsid w:val="004E6242"/>
    <w:rsid w:val="004E6395"/>
    <w:rsid w:val="004E664D"/>
    <w:rsid w:val="004E677B"/>
    <w:rsid w:val="004E690A"/>
    <w:rsid w:val="004E6A5D"/>
    <w:rsid w:val="004E6A6A"/>
    <w:rsid w:val="004E6CC5"/>
    <w:rsid w:val="004E6F12"/>
    <w:rsid w:val="004E729E"/>
    <w:rsid w:val="004E7388"/>
    <w:rsid w:val="004E741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BA"/>
    <w:rsid w:val="004F0EC0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379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9D7"/>
    <w:rsid w:val="004F5D73"/>
    <w:rsid w:val="004F6059"/>
    <w:rsid w:val="004F6196"/>
    <w:rsid w:val="004F6803"/>
    <w:rsid w:val="004F68B5"/>
    <w:rsid w:val="004F6919"/>
    <w:rsid w:val="004F6957"/>
    <w:rsid w:val="004F6A82"/>
    <w:rsid w:val="004F6B21"/>
    <w:rsid w:val="004F6BBA"/>
    <w:rsid w:val="004F6E26"/>
    <w:rsid w:val="004F6F91"/>
    <w:rsid w:val="004F7082"/>
    <w:rsid w:val="004F708E"/>
    <w:rsid w:val="004F73EB"/>
    <w:rsid w:val="004F7460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486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7E"/>
    <w:rsid w:val="00501483"/>
    <w:rsid w:val="00501648"/>
    <w:rsid w:val="0050165D"/>
    <w:rsid w:val="005019D2"/>
    <w:rsid w:val="00501F3B"/>
    <w:rsid w:val="00502084"/>
    <w:rsid w:val="0050282A"/>
    <w:rsid w:val="005028A2"/>
    <w:rsid w:val="00502C62"/>
    <w:rsid w:val="005031CC"/>
    <w:rsid w:val="00503237"/>
    <w:rsid w:val="005032A8"/>
    <w:rsid w:val="005034BE"/>
    <w:rsid w:val="005036C0"/>
    <w:rsid w:val="0050386B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9E6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B6C"/>
    <w:rsid w:val="00505BA7"/>
    <w:rsid w:val="00505DAB"/>
    <w:rsid w:val="00506459"/>
    <w:rsid w:val="005064DF"/>
    <w:rsid w:val="0050667D"/>
    <w:rsid w:val="00506AE9"/>
    <w:rsid w:val="00506B53"/>
    <w:rsid w:val="00506D20"/>
    <w:rsid w:val="00506DFB"/>
    <w:rsid w:val="00506ED3"/>
    <w:rsid w:val="005076CA"/>
    <w:rsid w:val="00507740"/>
    <w:rsid w:val="0050783A"/>
    <w:rsid w:val="0050789F"/>
    <w:rsid w:val="00507A37"/>
    <w:rsid w:val="00507AF8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DA"/>
    <w:rsid w:val="00510808"/>
    <w:rsid w:val="00510835"/>
    <w:rsid w:val="00510A51"/>
    <w:rsid w:val="00510ABC"/>
    <w:rsid w:val="00510C6B"/>
    <w:rsid w:val="00510F99"/>
    <w:rsid w:val="005110A3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C8"/>
    <w:rsid w:val="00513096"/>
    <w:rsid w:val="0051315F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1A0"/>
    <w:rsid w:val="00515444"/>
    <w:rsid w:val="00515C4E"/>
    <w:rsid w:val="00515CAD"/>
    <w:rsid w:val="00515D3A"/>
    <w:rsid w:val="00515F6C"/>
    <w:rsid w:val="0051611C"/>
    <w:rsid w:val="005164DF"/>
    <w:rsid w:val="005165BB"/>
    <w:rsid w:val="00516D70"/>
    <w:rsid w:val="00516F4B"/>
    <w:rsid w:val="005171FF"/>
    <w:rsid w:val="00517673"/>
    <w:rsid w:val="005179D6"/>
    <w:rsid w:val="005179E4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7D1"/>
    <w:rsid w:val="0052280A"/>
    <w:rsid w:val="00522C2C"/>
    <w:rsid w:val="00522CEA"/>
    <w:rsid w:val="00523068"/>
    <w:rsid w:val="0052355B"/>
    <w:rsid w:val="00523778"/>
    <w:rsid w:val="005238EB"/>
    <w:rsid w:val="00523949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26D"/>
    <w:rsid w:val="00525386"/>
    <w:rsid w:val="00525523"/>
    <w:rsid w:val="0052562D"/>
    <w:rsid w:val="005257D3"/>
    <w:rsid w:val="00525A0E"/>
    <w:rsid w:val="00525B5D"/>
    <w:rsid w:val="0052635D"/>
    <w:rsid w:val="00526514"/>
    <w:rsid w:val="00526670"/>
    <w:rsid w:val="00526822"/>
    <w:rsid w:val="0052682E"/>
    <w:rsid w:val="00526A54"/>
    <w:rsid w:val="00526B2A"/>
    <w:rsid w:val="00526E05"/>
    <w:rsid w:val="00527003"/>
    <w:rsid w:val="00527357"/>
    <w:rsid w:val="00527408"/>
    <w:rsid w:val="00527807"/>
    <w:rsid w:val="00527913"/>
    <w:rsid w:val="00527BE4"/>
    <w:rsid w:val="005300D2"/>
    <w:rsid w:val="0053011D"/>
    <w:rsid w:val="0053017E"/>
    <w:rsid w:val="005301C6"/>
    <w:rsid w:val="0053033B"/>
    <w:rsid w:val="00530362"/>
    <w:rsid w:val="00530382"/>
    <w:rsid w:val="005303D1"/>
    <w:rsid w:val="005304EA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100D"/>
    <w:rsid w:val="005313FD"/>
    <w:rsid w:val="00531545"/>
    <w:rsid w:val="0053196B"/>
    <w:rsid w:val="00531A85"/>
    <w:rsid w:val="00531AEC"/>
    <w:rsid w:val="00531CA5"/>
    <w:rsid w:val="00531F06"/>
    <w:rsid w:val="00531FC5"/>
    <w:rsid w:val="00532058"/>
    <w:rsid w:val="00532276"/>
    <w:rsid w:val="0053246A"/>
    <w:rsid w:val="00532A3F"/>
    <w:rsid w:val="00532B38"/>
    <w:rsid w:val="00532C39"/>
    <w:rsid w:val="00532C82"/>
    <w:rsid w:val="00532E90"/>
    <w:rsid w:val="00532ED6"/>
    <w:rsid w:val="005335B0"/>
    <w:rsid w:val="005335D6"/>
    <w:rsid w:val="005337B3"/>
    <w:rsid w:val="0053388E"/>
    <w:rsid w:val="00533DE3"/>
    <w:rsid w:val="0053434A"/>
    <w:rsid w:val="005344F3"/>
    <w:rsid w:val="0053455E"/>
    <w:rsid w:val="005346A4"/>
    <w:rsid w:val="0053539A"/>
    <w:rsid w:val="0053540F"/>
    <w:rsid w:val="005355CB"/>
    <w:rsid w:val="0053581E"/>
    <w:rsid w:val="00535B8D"/>
    <w:rsid w:val="00535BB2"/>
    <w:rsid w:val="00535D8B"/>
    <w:rsid w:val="00535F64"/>
    <w:rsid w:val="00536488"/>
    <w:rsid w:val="0053669A"/>
    <w:rsid w:val="00536B75"/>
    <w:rsid w:val="00536BC8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994"/>
    <w:rsid w:val="00540CC6"/>
    <w:rsid w:val="00540CCE"/>
    <w:rsid w:val="00540D5A"/>
    <w:rsid w:val="00540D5F"/>
    <w:rsid w:val="00540EA1"/>
    <w:rsid w:val="00541206"/>
    <w:rsid w:val="00541264"/>
    <w:rsid w:val="00541292"/>
    <w:rsid w:val="0054145C"/>
    <w:rsid w:val="00541975"/>
    <w:rsid w:val="005419FF"/>
    <w:rsid w:val="00541E35"/>
    <w:rsid w:val="00542177"/>
    <w:rsid w:val="00542224"/>
    <w:rsid w:val="00542597"/>
    <w:rsid w:val="00542674"/>
    <w:rsid w:val="00542978"/>
    <w:rsid w:val="00542AD7"/>
    <w:rsid w:val="00542CC3"/>
    <w:rsid w:val="00542D1D"/>
    <w:rsid w:val="005430E5"/>
    <w:rsid w:val="00543576"/>
    <w:rsid w:val="005437AE"/>
    <w:rsid w:val="005438C6"/>
    <w:rsid w:val="00543CEB"/>
    <w:rsid w:val="00543DA7"/>
    <w:rsid w:val="00544174"/>
    <w:rsid w:val="0054436D"/>
    <w:rsid w:val="005445BE"/>
    <w:rsid w:val="005446A9"/>
    <w:rsid w:val="005447B5"/>
    <w:rsid w:val="00544803"/>
    <w:rsid w:val="005448D1"/>
    <w:rsid w:val="00544A79"/>
    <w:rsid w:val="00544A93"/>
    <w:rsid w:val="00544A99"/>
    <w:rsid w:val="00544CFF"/>
    <w:rsid w:val="00544FDC"/>
    <w:rsid w:val="00545077"/>
    <w:rsid w:val="00545275"/>
    <w:rsid w:val="00545791"/>
    <w:rsid w:val="00545814"/>
    <w:rsid w:val="00545824"/>
    <w:rsid w:val="00545C15"/>
    <w:rsid w:val="00545DB9"/>
    <w:rsid w:val="00546065"/>
    <w:rsid w:val="005461FA"/>
    <w:rsid w:val="0054629A"/>
    <w:rsid w:val="005463B2"/>
    <w:rsid w:val="00546520"/>
    <w:rsid w:val="0054685E"/>
    <w:rsid w:val="00546D9A"/>
    <w:rsid w:val="005472DD"/>
    <w:rsid w:val="00547346"/>
    <w:rsid w:val="0054760B"/>
    <w:rsid w:val="005479DF"/>
    <w:rsid w:val="005479EA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4B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072"/>
    <w:rsid w:val="00552171"/>
    <w:rsid w:val="00552254"/>
    <w:rsid w:val="0055226A"/>
    <w:rsid w:val="00552790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B87"/>
    <w:rsid w:val="00556D1B"/>
    <w:rsid w:val="00556F57"/>
    <w:rsid w:val="0055716F"/>
    <w:rsid w:val="005572EC"/>
    <w:rsid w:val="00557454"/>
    <w:rsid w:val="00557566"/>
    <w:rsid w:val="00557686"/>
    <w:rsid w:val="00557F47"/>
    <w:rsid w:val="00560544"/>
    <w:rsid w:val="00560821"/>
    <w:rsid w:val="00560848"/>
    <w:rsid w:val="005608C3"/>
    <w:rsid w:val="00560D2B"/>
    <w:rsid w:val="00560D8A"/>
    <w:rsid w:val="00560F2B"/>
    <w:rsid w:val="00560F2E"/>
    <w:rsid w:val="005610A8"/>
    <w:rsid w:val="005611E8"/>
    <w:rsid w:val="00561527"/>
    <w:rsid w:val="0056156B"/>
    <w:rsid w:val="005617B2"/>
    <w:rsid w:val="005619CC"/>
    <w:rsid w:val="00561A17"/>
    <w:rsid w:val="00561FA3"/>
    <w:rsid w:val="00561FC9"/>
    <w:rsid w:val="0056232E"/>
    <w:rsid w:val="005625F2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1A8"/>
    <w:rsid w:val="005642B6"/>
    <w:rsid w:val="005642C6"/>
    <w:rsid w:val="00564347"/>
    <w:rsid w:val="005644CC"/>
    <w:rsid w:val="0056466A"/>
    <w:rsid w:val="005646EB"/>
    <w:rsid w:val="00564B05"/>
    <w:rsid w:val="00564D18"/>
    <w:rsid w:val="00564FB9"/>
    <w:rsid w:val="005650D0"/>
    <w:rsid w:val="005650D5"/>
    <w:rsid w:val="00565115"/>
    <w:rsid w:val="00565239"/>
    <w:rsid w:val="005652CF"/>
    <w:rsid w:val="0056551E"/>
    <w:rsid w:val="00565527"/>
    <w:rsid w:val="005657FB"/>
    <w:rsid w:val="00565915"/>
    <w:rsid w:val="00565A7C"/>
    <w:rsid w:val="00565ADE"/>
    <w:rsid w:val="00565B0C"/>
    <w:rsid w:val="00565CCA"/>
    <w:rsid w:val="00565E86"/>
    <w:rsid w:val="005660E2"/>
    <w:rsid w:val="00566562"/>
    <w:rsid w:val="0056669E"/>
    <w:rsid w:val="005666F2"/>
    <w:rsid w:val="00566825"/>
    <w:rsid w:val="005669AA"/>
    <w:rsid w:val="00566A32"/>
    <w:rsid w:val="00566BC0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C9F"/>
    <w:rsid w:val="00572D45"/>
    <w:rsid w:val="00572EEB"/>
    <w:rsid w:val="005732C6"/>
    <w:rsid w:val="0057331C"/>
    <w:rsid w:val="0057334F"/>
    <w:rsid w:val="00573358"/>
    <w:rsid w:val="005733F0"/>
    <w:rsid w:val="00573717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C84"/>
    <w:rsid w:val="00581EB1"/>
    <w:rsid w:val="00581FE5"/>
    <w:rsid w:val="00582011"/>
    <w:rsid w:val="005820EB"/>
    <w:rsid w:val="0058236D"/>
    <w:rsid w:val="005824C1"/>
    <w:rsid w:val="005825B4"/>
    <w:rsid w:val="0058262F"/>
    <w:rsid w:val="00582723"/>
    <w:rsid w:val="00582973"/>
    <w:rsid w:val="00582A4D"/>
    <w:rsid w:val="00582D48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D01"/>
    <w:rsid w:val="00584DB9"/>
    <w:rsid w:val="0058505E"/>
    <w:rsid w:val="00585139"/>
    <w:rsid w:val="005852F7"/>
    <w:rsid w:val="0058538A"/>
    <w:rsid w:val="00585445"/>
    <w:rsid w:val="0058578A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7FB"/>
    <w:rsid w:val="00586A00"/>
    <w:rsid w:val="00586B73"/>
    <w:rsid w:val="00586D4C"/>
    <w:rsid w:val="00586F89"/>
    <w:rsid w:val="005873B7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40A8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2E9"/>
    <w:rsid w:val="005954A5"/>
    <w:rsid w:val="005955D4"/>
    <w:rsid w:val="005956E6"/>
    <w:rsid w:val="00595804"/>
    <w:rsid w:val="00595821"/>
    <w:rsid w:val="00595877"/>
    <w:rsid w:val="00595964"/>
    <w:rsid w:val="00595993"/>
    <w:rsid w:val="005960E6"/>
    <w:rsid w:val="0059627B"/>
    <w:rsid w:val="0059645B"/>
    <w:rsid w:val="005969D6"/>
    <w:rsid w:val="00596C1E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E"/>
    <w:rsid w:val="005A196A"/>
    <w:rsid w:val="005A19CF"/>
    <w:rsid w:val="005A1C86"/>
    <w:rsid w:val="005A2108"/>
    <w:rsid w:val="005A215B"/>
    <w:rsid w:val="005A2350"/>
    <w:rsid w:val="005A26CB"/>
    <w:rsid w:val="005A277B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72F"/>
    <w:rsid w:val="005A4843"/>
    <w:rsid w:val="005A4FAD"/>
    <w:rsid w:val="005A54F6"/>
    <w:rsid w:val="005A5B02"/>
    <w:rsid w:val="005A5BAF"/>
    <w:rsid w:val="005A6049"/>
    <w:rsid w:val="005A61CC"/>
    <w:rsid w:val="005A6442"/>
    <w:rsid w:val="005A6487"/>
    <w:rsid w:val="005A656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78F"/>
    <w:rsid w:val="005B2CB0"/>
    <w:rsid w:val="005B2D95"/>
    <w:rsid w:val="005B2F15"/>
    <w:rsid w:val="005B2F3B"/>
    <w:rsid w:val="005B31C1"/>
    <w:rsid w:val="005B33B8"/>
    <w:rsid w:val="005B33DD"/>
    <w:rsid w:val="005B3968"/>
    <w:rsid w:val="005B3F15"/>
    <w:rsid w:val="005B3FDE"/>
    <w:rsid w:val="005B3FE1"/>
    <w:rsid w:val="005B3FEF"/>
    <w:rsid w:val="005B40BB"/>
    <w:rsid w:val="005B4209"/>
    <w:rsid w:val="005B42DF"/>
    <w:rsid w:val="005B43DD"/>
    <w:rsid w:val="005B4482"/>
    <w:rsid w:val="005B4556"/>
    <w:rsid w:val="005B4568"/>
    <w:rsid w:val="005B4582"/>
    <w:rsid w:val="005B49C7"/>
    <w:rsid w:val="005B4A02"/>
    <w:rsid w:val="005B4B91"/>
    <w:rsid w:val="005B4C66"/>
    <w:rsid w:val="005B4D17"/>
    <w:rsid w:val="005B4D65"/>
    <w:rsid w:val="005B4ED0"/>
    <w:rsid w:val="005B5007"/>
    <w:rsid w:val="005B51DC"/>
    <w:rsid w:val="005B5315"/>
    <w:rsid w:val="005B5434"/>
    <w:rsid w:val="005B5444"/>
    <w:rsid w:val="005B5489"/>
    <w:rsid w:val="005B594F"/>
    <w:rsid w:val="005B5A86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DAE"/>
    <w:rsid w:val="005B6E7A"/>
    <w:rsid w:val="005B6F54"/>
    <w:rsid w:val="005B7038"/>
    <w:rsid w:val="005B70BC"/>
    <w:rsid w:val="005B713B"/>
    <w:rsid w:val="005B7505"/>
    <w:rsid w:val="005B77E7"/>
    <w:rsid w:val="005B78A2"/>
    <w:rsid w:val="005B7A63"/>
    <w:rsid w:val="005C02A1"/>
    <w:rsid w:val="005C0688"/>
    <w:rsid w:val="005C0691"/>
    <w:rsid w:val="005C0897"/>
    <w:rsid w:val="005C10CE"/>
    <w:rsid w:val="005C1144"/>
    <w:rsid w:val="005C1329"/>
    <w:rsid w:val="005C15DF"/>
    <w:rsid w:val="005C19F0"/>
    <w:rsid w:val="005C1C63"/>
    <w:rsid w:val="005C1C96"/>
    <w:rsid w:val="005C203D"/>
    <w:rsid w:val="005C2175"/>
    <w:rsid w:val="005C2327"/>
    <w:rsid w:val="005C2395"/>
    <w:rsid w:val="005C29AD"/>
    <w:rsid w:val="005C2A54"/>
    <w:rsid w:val="005C2FA6"/>
    <w:rsid w:val="005C30A4"/>
    <w:rsid w:val="005C30C4"/>
    <w:rsid w:val="005C321E"/>
    <w:rsid w:val="005C341F"/>
    <w:rsid w:val="005C36CC"/>
    <w:rsid w:val="005C36E3"/>
    <w:rsid w:val="005C36ED"/>
    <w:rsid w:val="005C3728"/>
    <w:rsid w:val="005C38E7"/>
    <w:rsid w:val="005C3A34"/>
    <w:rsid w:val="005C3B92"/>
    <w:rsid w:val="005C3C5C"/>
    <w:rsid w:val="005C3CF6"/>
    <w:rsid w:val="005C3D42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F17"/>
    <w:rsid w:val="005C510B"/>
    <w:rsid w:val="005C54CB"/>
    <w:rsid w:val="005C5728"/>
    <w:rsid w:val="005C594B"/>
    <w:rsid w:val="005C59A7"/>
    <w:rsid w:val="005C5AA3"/>
    <w:rsid w:val="005C5AE9"/>
    <w:rsid w:val="005C5D13"/>
    <w:rsid w:val="005C612C"/>
    <w:rsid w:val="005C61D0"/>
    <w:rsid w:val="005C62ED"/>
    <w:rsid w:val="005C6413"/>
    <w:rsid w:val="005C66FC"/>
    <w:rsid w:val="005C6859"/>
    <w:rsid w:val="005C6913"/>
    <w:rsid w:val="005C6B18"/>
    <w:rsid w:val="005C6B30"/>
    <w:rsid w:val="005C6C8D"/>
    <w:rsid w:val="005C6D9E"/>
    <w:rsid w:val="005C6DD8"/>
    <w:rsid w:val="005C6F56"/>
    <w:rsid w:val="005C712A"/>
    <w:rsid w:val="005C7156"/>
    <w:rsid w:val="005C7428"/>
    <w:rsid w:val="005C7FA2"/>
    <w:rsid w:val="005D0046"/>
    <w:rsid w:val="005D0112"/>
    <w:rsid w:val="005D0131"/>
    <w:rsid w:val="005D0164"/>
    <w:rsid w:val="005D0A2B"/>
    <w:rsid w:val="005D0C15"/>
    <w:rsid w:val="005D0D65"/>
    <w:rsid w:val="005D1267"/>
    <w:rsid w:val="005D1481"/>
    <w:rsid w:val="005D1790"/>
    <w:rsid w:val="005D1829"/>
    <w:rsid w:val="005D182F"/>
    <w:rsid w:val="005D1FD0"/>
    <w:rsid w:val="005D2262"/>
    <w:rsid w:val="005D241A"/>
    <w:rsid w:val="005D24B5"/>
    <w:rsid w:val="005D255D"/>
    <w:rsid w:val="005D26BD"/>
    <w:rsid w:val="005D293D"/>
    <w:rsid w:val="005D2C6A"/>
    <w:rsid w:val="005D2D89"/>
    <w:rsid w:val="005D2DE6"/>
    <w:rsid w:val="005D3076"/>
    <w:rsid w:val="005D314B"/>
    <w:rsid w:val="005D3355"/>
    <w:rsid w:val="005D33B2"/>
    <w:rsid w:val="005D3790"/>
    <w:rsid w:val="005D3D71"/>
    <w:rsid w:val="005D3DF0"/>
    <w:rsid w:val="005D42F0"/>
    <w:rsid w:val="005D4552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CF6"/>
    <w:rsid w:val="005D5E01"/>
    <w:rsid w:val="005D5FDC"/>
    <w:rsid w:val="005D61D0"/>
    <w:rsid w:val="005D628E"/>
    <w:rsid w:val="005D641F"/>
    <w:rsid w:val="005D6457"/>
    <w:rsid w:val="005D6514"/>
    <w:rsid w:val="005D67D1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94B"/>
    <w:rsid w:val="005E396B"/>
    <w:rsid w:val="005E3CAB"/>
    <w:rsid w:val="005E3DE7"/>
    <w:rsid w:val="005E3E52"/>
    <w:rsid w:val="005E3F47"/>
    <w:rsid w:val="005E3F6D"/>
    <w:rsid w:val="005E4022"/>
    <w:rsid w:val="005E4408"/>
    <w:rsid w:val="005E445A"/>
    <w:rsid w:val="005E4473"/>
    <w:rsid w:val="005E4694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5F44"/>
    <w:rsid w:val="005E66AB"/>
    <w:rsid w:val="005E6C5C"/>
    <w:rsid w:val="005E6C71"/>
    <w:rsid w:val="005E6E75"/>
    <w:rsid w:val="005E6F5E"/>
    <w:rsid w:val="005E71F5"/>
    <w:rsid w:val="005E7772"/>
    <w:rsid w:val="005E7882"/>
    <w:rsid w:val="005E7C40"/>
    <w:rsid w:val="005E7EAE"/>
    <w:rsid w:val="005F01E1"/>
    <w:rsid w:val="005F046A"/>
    <w:rsid w:val="005F052A"/>
    <w:rsid w:val="005F06AD"/>
    <w:rsid w:val="005F0EDD"/>
    <w:rsid w:val="005F108C"/>
    <w:rsid w:val="005F117C"/>
    <w:rsid w:val="005F13CB"/>
    <w:rsid w:val="005F1BE7"/>
    <w:rsid w:val="005F1DC5"/>
    <w:rsid w:val="005F2015"/>
    <w:rsid w:val="005F2084"/>
    <w:rsid w:val="005F2153"/>
    <w:rsid w:val="005F28F6"/>
    <w:rsid w:val="005F2907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3CC"/>
    <w:rsid w:val="005F4406"/>
    <w:rsid w:val="005F4987"/>
    <w:rsid w:val="005F49A2"/>
    <w:rsid w:val="005F4A4D"/>
    <w:rsid w:val="005F4BEE"/>
    <w:rsid w:val="005F4E64"/>
    <w:rsid w:val="005F51D5"/>
    <w:rsid w:val="005F5303"/>
    <w:rsid w:val="005F53AD"/>
    <w:rsid w:val="005F5A25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714B"/>
    <w:rsid w:val="005F74AC"/>
    <w:rsid w:val="005F7752"/>
    <w:rsid w:val="005F77E1"/>
    <w:rsid w:val="005F77EA"/>
    <w:rsid w:val="005F78B9"/>
    <w:rsid w:val="005F7B5C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B3D"/>
    <w:rsid w:val="00600FD7"/>
    <w:rsid w:val="00601020"/>
    <w:rsid w:val="0060111A"/>
    <w:rsid w:val="00601239"/>
    <w:rsid w:val="0060131C"/>
    <w:rsid w:val="006014F9"/>
    <w:rsid w:val="00601528"/>
    <w:rsid w:val="00601649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875"/>
    <w:rsid w:val="0060290D"/>
    <w:rsid w:val="00602998"/>
    <w:rsid w:val="00602B19"/>
    <w:rsid w:val="00602B41"/>
    <w:rsid w:val="00602C83"/>
    <w:rsid w:val="00602E38"/>
    <w:rsid w:val="0060328D"/>
    <w:rsid w:val="006032AE"/>
    <w:rsid w:val="006033EE"/>
    <w:rsid w:val="0060355A"/>
    <w:rsid w:val="0060386E"/>
    <w:rsid w:val="00603DAB"/>
    <w:rsid w:val="0060408D"/>
    <w:rsid w:val="006040FA"/>
    <w:rsid w:val="006041DB"/>
    <w:rsid w:val="00604317"/>
    <w:rsid w:val="006044D5"/>
    <w:rsid w:val="00604627"/>
    <w:rsid w:val="00604A1F"/>
    <w:rsid w:val="00604C05"/>
    <w:rsid w:val="00605130"/>
    <w:rsid w:val="0060518B"/>
    <w:rsid w:val="00605312"/>
    <w:rsid w:val="006055A1"/>
    <w:rsid w:val="0060561A"/>
    <w:rsid w:val="006056D4"/>
    <w:rsid w:val="00605720"/>
    <w:rsid w:val="006057D9"/>
    <w:rsid w:val="00605B54"/>
    <w:rsid w:val="00605C9E"/>
    <w:rsid w:val="00605CF3"/>
    <w:rsid w:val="006061D2"/>
    <w:rsid w:val="0060646B"/>
    <w:rsid w:val="0060652E"/>
    <w:rsid w:val="0060657C"/>
    <w:rsid w:val="00606617"/>
    <w:rsid w:val="00606821"/>
    <w:rsid w:val="00606939"/>
    <w:rsid w:val="00606F81"/>
    <w:rsid w:val="0060709A"/>
    <w:rsid w:val="006071B0"/>
    <w:rsid w:val="006072B3"/>
    <w:rsid w:val="00607516"/>
    <w:rsid w:val="00607B7A"/>
    <w:rsid w:val="00607C3E"/>
    <w:rsid w:val="00607E40"/>
    <w:rsid w:val="00607FEE"/>
    <w:rsid w:val="0061027B"/>
    <w:rsid w:val="0061028B"/>
    <w:rsid w:val="00610297"/>
    <w:rsid w:val="00610338"/>
    <w:rsid w:val="00610723"/>
    <w:rsid w:val="00610BEF"/>
    <w:rsid w:val="00610E9D"/>
    <w:rsid w:val="00610EEC"/>
    <w:rsid w:val="00610F50"/>
    <w:rsid w:val="0061131E"/>
    <w:rsid w:val="006113D6"/>
    <w:rsid w:val="006115A6"/>
    <w:rsid w:val="00611602"/>
    <w:rsid w:val="00611680"/>
    <w:rsid w:val="006119AC"/>
    <w:rsid w:val="006119E3"/>
    <w:rsid w:val="00611AB8"/>
    <w:rsid w:val="00612060"/>
    <w:rsid w:val="006122DE"/>
    <w:rsid w:val="00612333"/>
    <w:rsid w:val="00612524"/>
    <w:rsid w:val="00612568"/>
    <w:rsid w:val="006125DF"/>
    <w:rsid w:val="006125F6"/>
    <w:rsid w:val="00612AFB"/>
    <w:rsid w:val="00612B9D"/>
    <w:rsid w:val="00612D50"/>
    <w:rsid w:val="00612E36"/>
    <w:rsid w:val="00613134"/>
    <w:rsid w:val="006133B5"/>
    <w:rsid w:val="006134C5"/>
    <w:rsid w:val="00613552"/>
    <w:rsid w:val="00613F33"/>
    <w:rsid w:val="0061429C"/>
    <w:rsid w:val="00614437"/>
    <w:rsid w:val="006146A2"/>
    <w:rsid w:val="00614757"/>
    <w:rsid w:val="00614B3C"/>
    <w:rsid w:val="00614D0D"/>
    <w:rsid w:val="00614D21"/>
    <w:rsid w:val="00614D54"/>
    <w:rsid w:val="006150C3"/>
    <w:rsid w:val="0061578E"/>
    <w:rsid w:val="00615A9D"/>
    <w:rsid w:val="00615D88"/>
    <w:rsid w:val="00615DA5"/>
    <w:rsid w:val="00615E19"/>
    <w:rsid w:val="00616182"/>
    <w:rsid w:val="006161DD"/>
    <w:rsid w:val="006164DE"/>
    <w:rsid w:val="00616597"/>
    <w:rsid w:val="00616604"/>
    <w:rsid w:val="006166D7"/>
    <w:rsid w:val="006167CD"/>
    <w:rsid w:val="00616891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0F77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6A3"/>
    <w:rsid w:val="00625E83"/>
    <w:rsid w:val="00626151"/>
    <w:rsid w:val="0062624D"/>
    <w:rsid w:val="0062637A"/>
    <w:rsid w:val="006268D9"/>
    <w:rsid w:val="0062696C"/>
    <w:rsid w:val="00626A7B"/>
    <w:rsid w:val="00626C20"/>
    <w:rsid w:val="00626C64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64F"/>
    <w:rsid w:val="00630751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1F90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FE4"/>
    <w:rsid w:val="00635077"/>
    <w:rsid w:val="006355AD"/>
    <w:rsid w:val="00635770"/>
    <w:rsid w:val="00635A2B"/>
    <w:rsid w:val="00635F10"/>
    <w:rsid w:val="00636000"/>
    <w:rsid w:val="00636097"/>
    <w:rsid w:val="006362CF"/>
    <w:rsid w:val="00636535"/>
    <w:rsid w:val="006365A8"/>
    <w:rsid w:val="0063675D"/>
    <w:rsid w:val="00636E43"/>
    <w:rsid w:val="00636EBC"/>
    <w:rsid w:val="0063742F"/>
    <w:rsid w:val="00637558"/>
    <w:rsid w:val="00637C76"/>
    <w:rsid w:val="00640065"/>
    <w:rsid w:val="006401D3"/>
    <w:rsid w:val="00640212"/>
    <w:rsid w:val="006402C5"/>
    <w:rsid w:val="0064032D"/>
    <w:rsid w:val="00640596"/>
    <w:rsid w:val="0064085E"/>
    <w:rsid w:val="0064096A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003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50189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2232"/>
    <w:rsid w:val="00652651"/>
    <w:rsid w:val="00652820"/>
    <w:rsid w:val="00652B93"/>
    <w:rsid w:val="00652E3F"/>
    <w:rsid w:val="00653191"/>
    <w:rsid w:val="00653871"/>
    <w:rsid w:val="00653956"/>
    <w:rsid w:val="006539A3"/>
    <w:rsid w:val="00653A7C"/>
    <w:rsid w:val="00653B2E"/>
    <w:rsid w:val="006542C5"/>
    <w:rsid w:val="0065446C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C52"/>
    <w:rsid w:val="00657CD9"/>
    <w:rsid w:val="00657D17"/>
    <w:rsid w:val="00657EB3"/>
    <w:rsid w:val="006601B3"/>
    <w:rsid w:val="0066023C"/>
    <w:rsid w:val="006602DA"/>
    <w:rsid w:val="006603A5"/>
    <w:rsid w:val="00660483"/>
    <w:rsid w:val="00660786"/>
    <w:rsid w:val="00660925"/>
    <w:rsid w:val="006609AD"/>
    <w:rsid w:val="00660C79"/>
    <w:rsid w:val="00660FFD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B33"/>
    <w:rsid w:val="00662CDD"/>
    <w:rsid w:val="00662D29"/>
    <w:rsid w:val="00662DAE"/>
    <w:rsid w:val="00662E5F"/>
    <w:rsid w:val="006630A0"/>
    <w:rsid w:val="0066339F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86C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A15"/>
    <w:rsid w:val="00666B14"/>
    <w:rsid w:val="00666DA0"/>
    <w:rsid w:val="00666F6C"/>
    <w:rsid w:val="006670C0"/>
    <w:rsid w:val="0066718E"/>
    <w:rsid w:val="00667190"/>
    <w:rsid w:val="0066720A"/>
    <w:rsid w:val="006672F1"/>
    <w:rsid w:val="00667508"/>
    <w:rsid w:val="00667AB3"/>
    <w:rsid w:val="00667B38"/>
    <w:rsid w:val="00667C4E"/>
    <w:rsid w:val="00667D47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278"/>
    <w:rsid w:val="006713E3"/>
    <w:rsid w:val="00671495"/>
    <w:rsid w:val="00671883"/>
    <w:rsid w:val="0067193C"/>
    <w:rsid w:val="00671A95"/>
    <w:rsid w:val="00671BF1"/>
    <w:rsid w:val="00671C48"/>
    <w:rsid w:val="00671CF3"/>
    <w:rsid w:val="00671D8C"/>
    <w:rsid w:val="00671FD2"/>
    <w:rsid w:val="00672497"/>
    <w:rsid w:val="006725BA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827"/>
    <w:rsid w:val="00673ABA"/>
    <w:rsid w:val="00673DB3"/>
    <w:rsid w:val="00673E1F"/>
    <w:rsid w:val="00673FF6"/>
    <w:rsid w:val="006740E9"/>
    <w:rsid w:val="0067468F"/>
    <w:rsid w:val="0067472F"/>
    <w:rsid w:val="00674940"/>
    <w:rsid w:val="006753F1"/>
    <w:rsid w:val="0067563C"/>
    <w:rsid w:val="00675925"/>
    <w:rsid w:val="00675A17"/>
    <w:rsid w:val="00675B32"/>
    <w:rsid w:val="00675BA3"/>
    <w:rsid w:val="00675C09"/>
    <w:rsid w:val="00675C6C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77FA0"/>
    <w:rsid w:val="00680093"/>
    <w:rsid w:val="006800BF"/>
    <w:rsid w:val="006802A8"/>
    <w:rsid w:val="006802E0"/>
    <w:rsid w:val="0068083B"/>
    <w:rsid w:val="00680A55"/>
    <w:rsid w:val="00680BDA"/>
    <w:rsid w:val="00680E27"/>
    <w:rsid w:val="00680F4E"/>
    <w:rsid w:val="00681029"/>
    <w:rsid w:val="0068140C"/>
    <w:rsid w:val="0068184A"/>
    <w:rsid w:val="00681958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2C7"/>
    <w:rsid w:val="006833C0"/>
    <w:rsid w:val="00683757"/>
    <w:rsid w:val="00683968"/>
    <w:rsid w:val="00683FE7"/>
    <w:rsid w:val="0068420D"/>
    <w:rsid w:val="00684258"/>
    <w:rsid w:val="0068426C"/>
    <w:rsid w:val="00684434"/>
    <w:rsid w:val="00684526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D3A"/>
    <w:rsid w:val="00687E2F"/>
    <w:rsid w:val="00687F8D"/>
    <w:rsid w:val="00690274"/>
    <w:rsid w:val="006903A1"/>
    <w:rsid w:val="00690DA5"/>
    <w:rsid w:val="00691E04"/>
    <w:rsid w:val="00691EE8"/>
    <w:rsid w:val="00691FBC"/>
    <w:rsid w:val="006920E8"/>
    <w:rsid w:val="0069243C"/>
    <w:rsid w:val="0069249D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3D07"/>
    <w:rsid w:val="00693F1E"/>
    <w:rsid w:val="00694897"/>
    <w:rsid w:val="00694C3D"/>
    <w:rsid w:val="00694D21"/>
    <w:rsid w:val="00694D68"/>
    <w:rsid w:val="00694EAC"/>
    <w:rsid w:val="00694FC0"/>
    <w:rsid w:val="00695028"/>
    <w:rsid w:val="00695047"/>
    <w:rsid w:val="00695260"/>
    <w:rsid w:val="006952F1"/>
    <w:rsid w:val="00695868"/>
    <w:rsid w:val="00695A2B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43"/>
    <w:rsid w:val="006969F1"/>
    <w:rsid w:val="00696A06"/>
    <w:rsid w:val="00696C05"/>
    <w:rsid w:val="00696CBC"/>
    <w:rsid w:val="00696E77"/>
    <w:rsid w:val="00696F5F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C3B"/>
    <w:rsid w:val="006A0D2C"/>
    <w:rsid w:val="006A1067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E7"/>
    <w:rsid w:val="006A248E"/>
    <w:rsid w:val="006A264A"/>
    <w:rsid w:val="006A2850"/>
    <w:rsid w:val="006A29B9"/>
    <w:rsid w:val="006A2C71"/>
    <w:rsid w:val="006A2E3C"/>
    <w:rsid w:val="006A2E7D"/>
    <w:rsid w:val="006A2F94"/>
    <w:rsid w:val="006A352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C28"/>
    <w:rsid w:val="006A7D8A"/>
    <w:rsid w:val="006A7E60"/>
    <w:rsid w:val="006A7EB4"/>
    <w:rsid w:val="006B048E"/>
    <w:rsid w:val="006B04FB"/>
    <w:rsid w:val="006B05F6"/>
    <w:rsid w:val="006B0673"/>
    <w:rsid w:val="006B0726"/>
    <w:rsid w:val="006B089C"/>
    <w:rsid w:val="006B0DC7"/>
    <w:rsid w:val="006B130A"/>
    <w:rsid w:val="006B1742"/>
    <w:rsid w:val="006B17C3"/>
    <w:rsid w:val="006B1A88"/>
    <w:rsid w:val="006B1A9E"/>
    <w:rsid w:val="006B1AAC"/>
    <w:rsid w:val="006B1B4B"/>
    <w:rsid w:val="006B20BA"/>
    <w:rsid w:val="006B211C"/>
    <w:rsid w:val="006B217A"/>
    <w:rsid w:val="006B235F"/>
    <w:rsid w:val="006B2837"/>
    <w:rsid w:val="006B2CDA"/>
    <w:rsid w:val="006B2CE5"/>
    <w:rsid w:val="006B2FB3"/>
    <w:rsid w:val="006B307E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7A8"/>
    <w:rsid w:val="006B57F9"/>
    <w:rsid w:val="006B5F28"/>
    <w:rsid w:val="006B5F2B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945"/>
    <w:rsid w:val="006C2960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C87"/>
    <w:rsid w:val="006C5D78"/>
    <w:rsid w:val="006C5EDB"/>
    <w:rsid w:val="006C6014"/>
    <w:rsid w:val="006C61AD"/>
    <w:rsid w:val="006C6202"/>
    <w:rsid w:val="006C62A6"/>
    <w:rsid w:val="006C63D9"/>
    <w:rsid w:val="006C64DB"/>
    <w:rsid w:val="006C6531"/>
    <w:rsid w:val="006C65F1"/>
    <w:rsid w:val="006C663E"/>
    <w:rsid w:val="006C6A51"/>
    <w:rsid w:val="006C6AB2"/>
    <w:rsid w:val="006C6AB8"/>
    <w:rsid w:val="006C6B08"/>
    <w:rsid w:val="006C6C1F"/>
    <w:rsid w:val="006C6E0D"/>
    <w:rsid w:val="006C7172"/>
    <w:rsid w:val="006C732A"/>
    <w:rsid w:val="006C782B"/>
    <w:rsid w:val="006C7845"/>
    <w:rsid w:val="006C79E9"/>
    <w:rsid w:val="006C7AFF"/>
    <w:rsid w:val="006C7B25"/>
    <w:rsid w:val="006C7C3E"/>
    <w:rsid w:val="006C7F97"/>
    <w:rsid w:val="006D0137"/>
    <w:rsid w:val="006D0325"/>
    <w:rsid w:val="006D0471"/>
    <w:rsid w:val="006D0664"/>
    <w:rsid w:val="006D06CE"/>
    <w:rsid w:val="006D075E"/>
    <w:rsid w:val="006D07DB"/>
    <w:rsid w:val="006D0BD1"/>
    <w:rsid w:val="006D101F"/>
    <w:rsid w:val="006D1220"/>
    <w:rsid w:val="006D1736"/>
    <w:rsid w:val="006D1A77"/>
    <w:rsid w:val="006D1CB4"/>
    <w:rsid w:val="006D2179"/>
    <w:rsid w:val="006D227D"/>
    <w:rsid w:val="006D22EF"/>
    <w:rsid w:val="006D2388"/>
    <w:rsid w:val="006D26BA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747"/>
    <w:rsid w:val="006D3761"/>
    <w:rsid w:val="006D3AFA"/>
    <w:rsid w:val="006D3BA4"/>
    <w:rsid w:val="006D3C3D"/>
    <w:rsid w:val="006D3CAF"/>
    <w:rsid w:val="006D4003"/>
    <w:rsid w:val="006D4165"/>
    <w:rsid w:val="006D49BA"/>
    <w:rsid w:val="006D4C50"/>
    <w:rsid w:val="006D4F0C"/>
    <w:rsid w:val="006D56B3"/>
    <w:rsid w:val="006D56BB"/>
    <w:rsid w:val="006D5718"/>
    <w:rsid w:val="006D5A8C"/>
    <w:rsid w:val="006D5D00"/>
    <w:rsid w:val="006D5E6F"/>
    <w:rsid w:val="006D6160"/>
    <w:rsid w:val="006D628D"/>
    <w:rsid w:val="006D6714"/>
    <w:rsid w:val="006D6C2E"/>
    <w:rsid w:val="006D6C8B"/>
    <w:rsid w:val="006D6D8E"/>
    <w:rsid w:val="006D6D9E"/>
    <w:rsid w:val="006D7269"/>
    <w:rsid w:val="006D7426"/>
    <w:rsid w:val="006D7461"/>
    <w:rsid w:val="006D7849"/>
    <w:rsid w:val="006D78C5"/>
    <w:rsid w:val="006D7974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0D3C"/>
    <w:rsid w:val="006E118B"/>
    <w:rsid w:val="006E11EE"/>
    <w:rsid w:val="006E1247"/>
    <w:rsid w:val="006E1292"/>
    <w:rsid w:val="006E16D6"/>
    <w:rsid w:val="006E180E"/>
    <w:rsid w:val="006E1866"/>
    <w:rsid w:val="006E195F"/>
    <w:rsid w:val="006E1984"/>
    <w:rsid w:val="006E1AE0"/>
    <w:rsid w:val="006E1CAB"/>
    <w:rsid w:val="006E1E3A"/>
    <w:rsid w:val="006E1E77"/>
    <w:rsid w:val="006E1F8A"/>
    <w:rsid w:val="006E2D2F"/>
    <w:rsid w:val="006E2FC2"/>
    <w:rsid w:val="006E358A"/>
    <w:rsid w:val="006E36D8"/>
    <w:rsid w:val="006E3770"/>
    <w:rsid w:val="006E3BAC"/>
    <w:rsid w:val="006E3CED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A2C"/>
    <w:rsid w:val="006E6B81"/>
    <w:rsid w:val="006E6DD7"/>
    <w:rsid w:val="006E6F04"/>
    <w:rsid w:val="006E755B"/>
    <w:rsid w:val="006E7829"/>
    <w:rsid w:val="006E79EB"/>
    <w:rsid w:val="006E7CE3"/>
    <w:rsid w:val="006E7CFA"/>
    <w:rsid w:val="006E7DC1"/>
    <w:rsid w:val="006E7E24"/>
    <w:rsid w:val="006E7E50"/>
    <w:rsid w:val="006E7E9B"/>
    <w:rsid w:val="006E7F62"/>
    <w:rsid w:val="006E7FBD"/>
    <w:rsid w:val="006F0258"/>
    <w:rsid w:val="006F030C"/>
    <w:rsid w:val="006F06D3"/>
    <w:rsid w:val="006F0884"/>
    <w:rsid w:val="006F0B3A"/>
    <w:rsid w:val="006F0C30"/>
    <w:rsid w:val="006F101A"/>
    <w:rsid w:val="006F1185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2E4"/>
    <w:rsid w:val="006F3446"/>
    <w:rsid w:val="006F361D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CFD"/>
    <w:rsid w:val="006F517A"/>
    <w:rsid w:val="006F52E5"/>
    <w:rsid w:val="006F5457"/>
    <w:rsid w:val="006F5A10"/>
    <w:rsid w:val="006F5BF0"/>
    <w:rsid w:val="006F5C27"/>
    <w:rsid w:val="006F5C9B"/>
    <w:rsid w:val="006F5CAF"/>
    <w:rsid w:val="006F5DFA"/>
    <w:rsid w:val="006F5FD5"/>
    <w:rsid w:val="006F62D1"/>
    <w:rsid w:val="006F6341"/>
    <w:rsid w:val="006F6466"/>
    <w:rsid w:val="006F657F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700095"/>
    <w:rsid w:val="007000F6"/>
    <w:rsid w:val="007005AE"/>
    <w:rsid w:val="007005E5"/>
    <w:rsid w:val="00700A01"/>
    <w:rsid w:val="00700AF1"/>
    <w:rsid w:val="00700B3F"/>
    <w:rsid w:val="00700CA0"/>
    <w:rsid w:val="00700FE9"/>
    <w:rsid w:val="00701218"/>
    <w:rsid w:val="007014CC"/>
    <w:rsid w:val="0070158B"/>
    <w:rsid w:val="00701973"/>
    <w:rsid w:val="00701DCF"/>
    <w:rsid w:val="0070203B"/>
    <w:rsid w:val="007024B5"/>
    <w:rsid w:val="0070282B"/>
    <w:rsid w:val="00702D25"/>
    <w:rsid w:val="00702F89"/>
    <w:rsid w:val="007030FD"/>
    <w:rsid w:val="007031A5"/>
    <w:rsid w:val="007038BF"/>
    <w:rsid w:val="007038FB"/>
    <w:rsid w:val="00703AA7"/>
    <w:rsid w:val="00703E4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3B4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87D"/>
    <w:rsid w:val="007068E3"/>
    <w:rsid w:val="00706C4A"/>
    <w:rsid w:val="00706C9B"/>
    <w:rsid w:val="00706D34"/>
    <w:rsid w:val="00706DC8"/>
    <w:rsid w:val="00707040"/>
    <w:rsid w:val="007070D9"/>
    <w:rsid w:val="007071D4"/>
    <w:rsid w:val="0070724C"/>
    <w:rsid w:val="007072B4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FC1"/>
    <w:rsid w:val="00712021"/>
    <w:rsid w:val="0071206D"/>
    <w:rsid w:val="007121B1"/>
    <w:rsid w:val="007121DD"/>
    <w:rsid w:val="00712375"/>
    <w:rsid w:val="007128EC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4A61"/>
    <w:rsid w:val="00714A6A"/>
    <w:rsid w:val="00714ADA"/>
    <w:rsid w:val="00714EC7"/>
    <w:rsid w:val="00715177"/>
    <w:rsid w:val="007151E5"/>
    <w:rsid w:val="00715231"/>
    <w:rsid w:val="007158E4"/>
    <w:rsid w:val="00715AE1"/>
    <w:rsid w:val="00715CE8"/>
    <w:rsid w:val="00715D45"/>
    <w:rsid w:val="007160FB"/>
    <w:rsid w:val="00716260"/>
    <w:rsid w:val="007169E8"/>
    <w:rsid w:val="00716A6B"/>
    <w:rsid w:val="00716D1B"/>
    <w:rsid w:val="00716F94"/>
    <w:rsid w:val="00717028"/>
    <w:rsid w:val="00717300"/>
    <w:rsid w:val="007174A5"/>
    <w:rsid w:val="00717702"/>
    <w:rsid w:val="00717740"/>
    <w:rsid w:val="0071797F"/>
    <w:rsid w:val="00717B13"/>
    <w:rsid w:val="00717DC4"/>
    <w:rsid w:val="00717EB6"/>
    <w:rsid w:val="00717F58"/>
    <w:rsid w:val="00720124"/>
    <w:rsid w:val="0072040B"/>
    <w:rsid w:val="007205E0"/>
    <w:rsid w:val="00720610"/>
    <w:rsid w:val="0072065E"/>
    <w:rsid w:val="00720A9C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876"/>
    <w:rsid w:val="007229E3"/>
    <w:rsid w:val="00722B16"/>
    <w:rsid w:val="00722F6D"/>
    <w:rsid w:val="007230D0"/>
    <w:rsid w:val="007231A7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25B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BF4"/>
    <w:rsid w:val="00725D44"/>
    <w:rsid w:val="00725E0B"/>
    <w:rsid w:val="0072611E"/>
    <w:rsid w:val="00726397"/>
    <w:rsid w:val="0072656E"/>
    <w:rsid w:val="007266B2"/>
    <w:rsid w:val="007269CD"/>
    <w:rsid w:val="00726CED"/>
    <w:rsid w:val="00726D41"/>
    <w:rsid w:val="00726D61"/>
    <w:rsid w:val="007270E6"/>
    <w:rsid w:val="00727834"/>
    <w:rsid w:val="007278E8"/>
    <w:rsid w:val="00727E51"/>
    <w:rsid w:val="00727EA3"/>
    <w:rsid w:val="00727EEF"/>
    <w:rsid w:val="00727FD0"/>
    <w:rsid w:val="00730482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288"/>
    <w:rsid w:val="007323BB"/>
    <w:rsid w:val="00732B47"/>
    <w:rsid w:val="00732BD8"/>
    <w:rsid w:val="00732CBC"/>
    <w:rsid w:val="00733222"/>
    <w:rsid w:val="00733591"/>
    <w:rsid w:val="00733663"/>
    <w:rsid w:val="00733E4C"/>
    <w:rsid w:val="00733FFB"/>
    <w:rsid w:val="00734028"/>
    <w:rsid w:val="00734195"/>
    <w:rsid w:val="00734225"/>
    <w:rsid w:val="00734A1E"/>
    <w:rsid w:val="00734D8E"/>
    <w:rsid w:val="00734DF1"/>
    <w:rsid w:val="00734F9B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C0"/>
    <w:rsid w:val="0073768F"/>
    <w:rsid w:val="007376DA"/>
    <w:rsid w:val="0073773E"/>
    <w:rsid w:val="007377A4"/>
    <w:rsid w:val="007377C4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AD5"/>
    <w:rsid w:val="00742B79"/>
    <w:rsid w:val="00742C4B"/>
    <w:rsid w:val="00743304"/>
    <w:rsid w:val="00743694"/>
    <w:rsid w:val="00743787"/>
    <w:rsid w:val="00743E29"/>
    <w:rsid w:val="00743FE1"/>
    <w:rsid w:val="007442AC"/>
    <w:rsid w:val="00744747"/>
    <w:rsid w:val="00744979"/>
    <w:rsid w:val="00744A10"/>
    <w:rsid w:val="00744AA7"/>
    <w:rsid w:val="00744ACF"/>
    <w:rsid w:val="00744D0A"/>
    <w:rsid w:val="00744FD9"/>
    <w:rsid w:val="00745274"/>
    <w:rsid w:val="00745677"/>
    <w:rsid w:val="007456C5"/>
    <w:rsid w:val="00745C30"/>
    <w:rsid w:val="007460E8"/>
    <w:rsid w:val="0074627A"/>
    <w:rsid w:val="00746344"/>
    <w:rsid w:val="007465B2"/>
    <w:rsid w:val="00746814"/>
    <w:rsid w:val="00746B7D"/>
    <w:rsid w:val="00747230"/>
    <w:rsid w:val="0074766A"/>
    <w:rsid w:val="0074771F"/>
    <w:rsid w:val="007477B7"/>
    <w:rsid w:val="007479D5"/>
    <w:rsid w:val="00747B9B"/>
    <w:rsid w:val="00747BEE"/>
    <w:rsid w:val="00747C46"/>
    <w:rsid w:val="0075045E"/>
    <w:rsid w:val="00750ADA"/>
    <w:rsid w:val="00751016"/>
    <w:rsid w:val="0075127B"/>
    <w:rsid w:val="0075128D"/>
    <w:rsid w:val="007515A5"/>
    <w:rsid w:val="007516A0"/>
    <w:rsid w:val="007518B9"/>
    <w:rsid w:val="00751F00"/>
    <w:rsid w:val="0075208A"/>
    <w:rsid w:val="0075209E"/>
    <w:rsid w:val="0075218A"/>
    <w:rsid w:val="00752273"/>
    <w:rsid w:val="0075241A"/>
    <w:rsid w:val="00752434"/>
    <w:rsid w:val="00752857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4F0"/>
    <w:rsid w:val="00755556"/>
    <w:rsid w:val="007556A2"/>
    <w:rsid w:val="007557C7"/>
    <w:rsid w:val="00755876"/>
    <w:rsid w:val="00755A63"/>
    <w:rsid w:val="00755AC3"/>
    <w:rsid w:val="00755F27"/>
    <w:rsid w:val="00756134"/>
    <w:rsid w:val="007561C9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982"/>
    <w:rsid w:val="00757C89"/>
    <w:rsid w:val="00757C97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13F"/>
    <w:rsid w:val="00761667"/>
    <w:rsid w:val="00761784"/>
    <w:rsid w:val="00761B93"/>
    <w:rsid w:val="0076238F"/>
    <w:rsid w:val="0076250E"/>
    <w:rsid w:val="00762696"/>
    <w:rsid w:val="00762AC7"/>
    <w:rsid w:val="00762C35"/>
    <w:rsid w:val="00762D12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A81"/>
    <w:rsid w:val="00766C87"/>
    <w:rsid w:val="00766D26"/>
    <w:rsid w:val="007670F2"/>
    <w:rsid w:val="00767197"/>
    <w:rsid w:val="0076748B"/>
    <w:rsid w:val="0076757D"/>
    <w:rsid w:val="0076769E"/>
    <w:rsid w:val="00767A2F"/>
    <w:rsid w:val="00767ECE"/>
    <w:rsid w:val="00770126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1127"/>
    <w:rsid w:val="007711C6"/>
    <w:rsid w:val="00771440"/>
    <w:rsid w:val="00771542"/>
    <w:rsid w:val="0077186B"/>
    <w:rsid w:val="00771A27"/>
    <w:rsid w:val="00771B25"/>
    <w:rsid w:val="00771D9B"/>
    <w:rsid w:val="00771F1C"/>
    <w:rsid w:val="007725F1"/>
    <w:rsid w:val="007727BC"/>
    <w:rsid w:val="00772B37"/>
    <w:rsid w:val="00772B83"/>
    <w:rsid w:val="00772E61"/>
    <w:rsid w:val="00773079"/>
    <w:rsid w:val="007734AB"/>
    <w:rsid w:val="00773AB6"/>
    <w:rsid w:val="00773ABA"/>
    <w:rsid w:val="00773FC4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7048"/>
    <w:rsid w:val="00777166"/>
    <w:rsid w:val="0077720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5C4"/>
    <w:rsid w:val="007808AF"/>
    <w:rsid w:val="00780954"/>
    <w:rsid w:val="00780A8F"/>
    <w:rsid w:val="00780BBC"/>
    <w:rsid w:val="00780C14"/>
    <w:rsid w:val="00780C9C"/>
    <w:rsid w:val="00780CBB"/>
    <w:rsid w:val="00780EC3"/>
    <w:rsid w:val="0078156C"/>
    <w:rsid w:val="00781710"/>
    <w:rsid w:val="00781794"/>
    <w:rsid w:val="00781797"/>
    <w:rsid w:val="00781A2B"/>
    <w:rsid w:val="00781DB0"/>
    <w:rsid w:val="00781E70"/>
    <w:rsid w:val="00781E7C"/>
    <w:rsid w:val="00781EF7"/>
    <w:rsid w:val="007821E0"/>
    <w:rsid w:val="0078222C"/>
    <w:rsid w:val="00782250"/>
    <w:rsid w:val="0078232B"/>
    <w:rsid w:val="0078234D"/>
    <w:rsid w:val="007823BA"/>
    <w:rsid w:val="00782422"/>
    <w:rsid w:val="00782432"/>
    <w:rsid w:val="0078253C"/>
    <w:rsid w:val="0078254B"/>
    <w:rsid w:val="0078256D"/>
    <w:rsid w:val="00782753"/>
    <w:rsid w:val="0078282C"/>
    <w:rsid w:val="0078285D"/>
    <w:rsid w:val="00782A02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2E0"/>
    <w:rsid w:val="00784362"/>
    <w:rsid w:val="0078438F"/>
    <w:rsid w:val="007844E6"/>
    <w:rsid w:val="00784C91"/>
    <w:rsid w:val="00784F11"/>
    <w:rsid w:val="007853D1"/>
    <w:rsid w:val="007854BC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440"/>
    <w:rsid w:val="007904B5"/>
    <w:rsid w:val="0079058A"/>
    <w:rsid w:val="0079062B"/>
    <w:rsid w:val="0079072D"/>
    <w:rsid w:val="007907BC"/>
    <w:rsid w:val="0079083F"/>
    <w:rsid w:val="007908D2"/>
    <w:rsid w:val="00790E94"/>
    <w:rsid w:val="00790F6B"/>
    <w:rsid w:val="00790F7B"/>
    <w:rsid w:val="0079104B"/>
    <w:rsid w:val="00791103"/>
    <w:rsid w:val="0079112A"/>
    <w:rsid w:val="00791364"/>
    <w:rsid w:val="00791765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560"/>
    <w:rsid w:val="00792A5E"/>
    <w:rsid w:val="00792B75"/>
    <w:rsid w:val="00792CA2"/>
    <w:rsid w:val="00792DD4"/>
    <w:rsid w:val="00792FB9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517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20D"/>
    <w:rsid w:val="0079671B"/>
    <w:rsid w:val="0079683A"/>
    <w:rsid w:val="0079686E"/>
    <w:rsid w:val="00796952"/>
    <w:rsid w:val="00796D9A"/>
    <w:rsid w:val="00796F48"/>
    <w:rsid w:val="007970E7"/>
    <w:rsid w:val="0079715D"/>
    <w:rsid w:val="007971E4"/>
    <w:rsid w:val="007972C9"/>
    <w:rsid w:val="007977F7"/>
    <w:rsid w:val="00797B44"/>
    <w:rsid w:val="00797DD1"/>
    <w:rsid w:val="00797DFA"/>
    <w:rsid w:val="00797E5A"/>
    <w:rsid w:val="007A002C"/>
    <w:rsid w:val="007A012C"/>
    <w:rsid w:val="007A02B7"/>
    <w:rsid w:val="007A04CF"/>
    <w:rsid w:val="007A0605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7FC"/>
    <w:rsid w:val="007A2B03"/>
    <w:rsid w:val="007A2C9F"/>
    <w:rsid w:val="007A2E8C"/>
    <w:rsid w:val="007A2F57"/>
    <w:rsid w:val="007A2F81"/>
    <w:rsid w:val="007A329F"/>
    <w:rsid w:val="007A3378"/>
    <w:rsid w:val="007A34AF"/>
    <w:rsid w:val="007A35DE"/>
    <w:rsid w:val="007A3C55"/>
    <w:rsid w:val="007A3CAD"/>
    <w:rsid w:val="007A3D46"/>
    <w:rsid w:val="007A3D53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12"/>
    <w:rsid w:val="007A56A3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712C"/>
    <w:rsid w:val="007A77D8"/>
    <w:rsid w:val="007A783A"/>
    <w:rsid w:val="007A7947"/>
    <w:rsid w:val="007A7990"/>
    <w:rsid w:val="007A79BB"/>
    <w:rsid w:val="007A7A3E"/>
    <w:rsid w:val="007A7B63"/>
    <w:rsid w:val="007A7EB7"/>
    <w:rsid w:val="007A7F53"/>
    <w:rsid w:val="007A7FAD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BF9"/>
    <w:rsid w:val="007B0D2B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410A"/>
    <w:rsid w:val="007B41F8"/>
    <w:rsid w:val="007B4466"/>
    <w:rsid w:val="007B45DB"/>
    <w:rsid w:val="007B45E9"/>
    <w:rsid w:val="007B465A"/>
    <w:rsid w:val="007B48C5"/>
    <w:rsid w:val="007B48FB"/>
    <w:rsid w:val="007B4A13"/>
    <w:rsid w:val="007B4B6B"/>
    <w:rsid w:val="007B4C9B"/>
    <w:rsid w:val="007B4CB9"/>
    <w:rsid w:val="007B4CE4"/>
    <w:rsid w:val="007B4F5E"/>
    <w:rsid w:val="007B555E"/>
    <w:rsid w:val="007B5620"/>
    <w:rsid w:val="007B5D54"/>
    <w:rsid w:val="007B5E57"/>
    <w:rsid w:val="007B5F14"/>
    <w:rsid w:val="007B6474"/>
    <w:rsid w:val="007B64CD"/>
    <w:rsid w:val="007B6830"/>
    <w:rsid w:val="007B6856"/>
    <w:rsid w:val="007B69D2"/>
    <w:rsid w:val="007B6EC4"/>
    <w:rsid w:val="007B700E"/>
    <w:rsid w:val="007B7377"/>
    <w:rsid w:val="007B7538"/>
    <w:rsid w:val="007B754A"/>
    <w:rsid w:val="007B769A"/>
    <w:rsid w:val="007B79C0"/>
    <w:rsid w:val="007B7A7C"/>
    <w:rsid w:val="007B7B00"/>
    <w:rsid w:val="007C02C0"/>
    <w:rsid w:val="007C0487"/>
    <w:rsid w:val="007C0541"/>
    <w:rsid w:val="007C05B5"/>
    <w:rsid w:val="007C061E"/>
    <w:rsid w:val="007C081C"/>
    <w:rsid w:val="007C0881"/>
    <w:rsid w:val="007C098D"/>
    <w:rsid w:val="007C0B46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FE4"/>
    <w:rsid w:val="007C3134"/>
    <w:rsid w:val="007C31D8"/>
    <w:rsid w:val="007C35E6"/>
    <w:rsid w:val="007C3752"/>
    <w:rsid w:val="007C37F8"/>
    <w:rsid w:val="007C3990"/>
    <w:rsid w:val="007C3DD6"/>
    <w:rsid w:val="007C3FC4"/>
    <w:rsid w:val="007C4023"/>
    <w:rsid w:val="007C477D"/>
    <w:rsid w:val="007C4924"/>
    <w:rsid w:val="007C49DA"/>
    <w:rsid w:val="007C54D9"/>
    <w:rsid w:val="007C5746"/>
    <w:rsid w:val="007C5943"/>
    <w:rsid w:val="007C5B96"/>
    <w:rsid w:val="007C5BBA"/>
    <w:rsid w:val="007C5C4F"/>
    <w:rsid w:val="007C5DAF"/>
    <w:rsid w:val="007C5DF6"/>
    <w:rsid w:val="007C5E2F"/>
    <w:rsid w:val="007C5E48"/>
    <w:rsid w:val="007C6084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86"/>
    <w:rsid w:val="007D0457"/>
    <w:rsid w:val="007D050B"/>
    <w:rsid w:val="007D066A"/>
    <w:rsid w:val="007D0B73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2BB"/>
    <w:rsid w:val="007D2345"/>
    <w:rsid w:val="007D2403"/>
    <w:rsid w:val="007D2506"/>
    <w:rsid w:val="007D256E"/>
    <w:rsid w:val="007D2C25"/>
    <w:rsid w:val="007D2C2C"/>
    <w:rsid w:val="007D2F23"/>
    <w:rsid w:val="007D3057"/>
    <w:rsid w:val="007D319D"/>
    <w:rsid w:val="007D3362"/>
    <w:rsid w:val="007D34CE"/>
    <w:rsid w:val="007D3664"/>
    <w:rsid w:val="007D3A54"/>
    <w:rsid w:val="007D3B17"/>
    <w:rsid w:val="007D3C1F"/>
    <w:rsid w:val="007D3CE9"/>
    <w:rsid w:val="007D4674"/>
    <w:rsid w:val="007D4823"/>
    <w:rsid w:val="007D4AC2"/>
    <w:rsid w:val="007D4C17"/>
    <w:rsid w:val="007D4C65"/>
    <w:rsid w:val="007D4CFB"/>
    <w:rsid w:val="007D4E1D"/>
    <w:rsid w:val="007D500E"/>
    <w:rsid w:val="007D5042"/>
    <w:rsid w:val="007D53A0"/>
    <w:rsid w:val="007D53A1"/>
    <w:rsid w:val="007D5615"/>
    <w:rsid w:val="007D57E7"/>
    <w:rsid w:val="007D5A01"/>
    <w:rsid w:val="007D5A9C"/>
    <w:rsid w:val="007D5D0E"/>
    <w:rsid w:val="007D5ED1"/>
    <w:rsid w:val="007D5F57"/>
    <w:rsid w:val="007D604A"/>
    <w:rsid w:val="007D613B"/>
    <w:rsid w:val="007D6166"/>
    <w:rsid w:val="007D6496"/>
    <w:rsid w:val="007D64AA"/>
    <w:rsid w:val="007D66EE"/>
    <w:rsid w:val="007D6A0F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9E3"/>
    <w:rsid w:val="007D7CD3"/>
    <w:rsid w:val="007D7FEC"/>
    <w:rsid w:val="007E005B"/>
    <w:rsid w:val="007E03E4"/>
    <w:rsid w:val="007E051E"/>
    <w:rsid w:val="007E0537"/>
    <w:rsid w:val="007E05E9"/>
    <w:rsid w:val="007E06E2"/>
    <w:rsid w:val="007E06F9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C5"/>
    <w:rsid w:val="007E2D86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9D7"/>
    <w:rsid w:val="007E4B9C"/>
    <w:rsid w:val="007E4BF1"/>
    <w:rsid w:val="007E4E82"/>
    <w:rsid w:val="007E5098"/>
    <w:rsid w:val="007E5106"/>
    <w:rsid w:val="007E5213"/>
    <w:rsid w:val="007E54E8"/>
    <w:rsid w:val="007E5762"/>
    <w:rsid w:val="007E5D16"/>
    <w:rsid w:val="007E5D21"/>
    <w:rsid w:val="007E5F04"/>
    <w:rsid w:val="007E614D"/>
    <w:rsid w:val="007E6428"/>
    <w:rsid w:val="007E691A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60"/>
    <w:rsid w:val="007F0DC8"/>
    <w:rsid w:val="007F0F26"/>
    <w:rsid w:val="007F1059"/>
    <w:rsid w:val="007F17E2"/>
    <w:rsid w:val="007F17FC"/>
    <w:rsid w:val="007F1966"/>
    <w:rsid w:val="007F1C4C"/>
    <w:rsid w:val="007F1E02"/>
    <w:rsid w:val="007F1E25"/>
    <w:rsid w:val="007F2072"/>
    <w:rsid w:val="007F2190"/>
    <w:rsid w:val="007F234A"/>
    <w:rsid w:val="007F23DC"/>
    <w:rsid w:val="007F256C"/>
    <w:rsid w:val="007F29F1"/>
    <w:rsid w:val="007F2A82"/>
    <w:rsid w:val="007F2AAD"/>
    <w:rsid w:val="007F2CA0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F4"/>
    <w:rsid w:val="007F5649"/>
    <w:rsid w:val="007F5A09"/>
    <w:rsid w:val="007F5A0E"/>
    <w:rsid w:val="007F5A34"/>
    <w:rsid w:val="007F5B43"/>
    <w:rsid w:val="007F5C8B"/>
    <w:rsid w:val="007F6062"/>
    <w:rsid w:val="007F6095"/>
    <w:rsid w:val="007F62DE"/>
    <w:rsid w:val="007F634E"/>
    <w:rsid w:val="007F6457"/>
    <w:rsid w:val="007F67AC"/>
    <w:rsid w:val="007F6F1B"/>
    <w:rsid w:val="007F6F84"/>
    <w:rsid w:val="007F6FD9"/>
    <w:rsid w:val="007F6FEF"/>
    <w:rsid w:val="007F70FE"/>
    <w:rsid w:val="007F74DE"/>
    <w:rsid w:val="007F76FF"/>
    <w:rsid w:val="007F78D0"/>
    <w:rsid w:val="008000D9"/>
    <w:rsid w:val="00800356"/>
    <w:rsid w:val="008007DF"/>
    <w:rsid w:val="008008E7"/>
    <w:rsid w:val="00800AE7"/>
    <w:rsid w:val="00801130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112"/>
    <w:rsid w:val="00803251"/>
    <w:rsid w:val="0080337A"/>
    <w:rsid w:val="00803568"/>
    <w:rsid w:val="00803978"/>
    <w:rsid w:val="00803BB4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A35"/>
    <w:rsid w:val="00810016"/>
    <w:rsid w:val="0081050C"/>
    <w:rsid w:val="00810951"/>
    <w:rsid w:val="00810985"/>
    <w:rsid w:val="008109AF"/>
    <w:rsid w:val="00810A80"/>
    <w:rsid w:val="00810B0A"/>
    <w:rsid w:val="00810B51"/>
    <w:rsid w:val="00810C84"/>
    <w:rsid w:val="00810F48"/>
    <w:rsid w:val="008111FF"/>
    <w:rsid w:val="0081172B"/>
    <w:rsid w:val="008119BB"/>
    <w:rsid w:val="00811A45"/>
    <w:rsid w:val="00812052"/>
    <w:rsid w:val="00812395"/>
    <w:rsid w:val="0081241A"/>
    <w:rsid w:val="0081251F"/>
    <w:rsid w:val="00812842"/>
    <w:rsid w:val="00812FDD"/>
    <w:rsid w:val="008130FB"/>
    <w:rsid w:val="0081336E"/>
    <w:rsid w:val="0081344D"/>
    <w:rsid w:val="0081370A"/>
    <w:rsid w:val="008137E2"/>
    <w:rsid w:val="00813BB0"/>
    <w:rsid w:val="00813C99"/>
    <w:rsid w:val="00813D57"/>
    <w:rsid w:val="00813E7B"/>
    <w:rsid w:val="00813EC0"/>
    <w:rsid w:val="00813FB6"/>
    <w:rsid w:val="008141E6"/>
    <w:rsid w:val="008146C8"/>
    <w:rsid w:val="0081499E"/>
    <w:rsid w:val="00814D44"/>
    <w:rsid w:val="00814DA0"/>
    <w:rsid w:val="0081511B"/>
    <w:rsid w:val="00815157"/>
    <w:rsid w:val="0081525C"/>
    <w:rsid w:val="008152BB"/>
    <w:rsid w:val="008152E3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A"/>
    <w:rsid w:val="00820612"/>
    <w:rsid w:val="00820614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6D1"/>
    <w:rsid w:val="0082377C"/>
    <w:rsid w:val="008238AE"/>
    <w:rsid w:val="00823BE3"/>
    <w:rsid w:val="00823D2C"/>
    <w:rsid w:val="00823DE6"/>
    <w:rsid w:val="00823ED6"/>
    <w:rsid w:val="00823FA6"/>
    <w:rsid w:val="00824267"/>
    <w:rsid w:val="0082431F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6E4"/>
    <w:rsid w:val="00825AFD"/>
    <w:rsid w:val="00825CCC"/>
    <w:rsid w:val="00825D69"/>
    <w:rsid w:val="00825F12"/>
    <w:rsid w:val="00826009"/>
    <w:rsid w:val="00826147"/>
    <w:rsid w:val="008266F8"/>
    <w:rsid w:val="00826877"/>
    <w:rsid w:val="00826C0E"/>
    <w:rsid w:val="008274B8"/>
    <w:rsid w:val="00827574"/>
    <w:rsid w:val="00827623"/>
    <w:rsid w:val="008278C9"/>
    <w:rsid w:val="00827B7B"/>
    <w:rsid w:val="00827DAE"/>
    <w:rsid w:val="00830275"/>
    <w:rsid w:val="00830284"/>
    <w:rsid w:val="0083042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11EF"/>
    <w:rsid w:val="008314E1"/>
    <w:rsid w:val="008314F7"/>
    <w:rsid w:val="00831634"/>
    <w:rsid w:val="0083193E"/>
    <w:rsid w:val="00831A19"/>
    <w:rsid w:val="00831A7A"/>
    <w:rsid w:val="00831A88"/>
    <w:rsid w:val="00831A97"/>
    <w:rsid w:val="00831B41"/>
    <w:rsid w:val="00831BDC"/>
    <w:rsid w:val="00831E1D"/>
    <w:rsid w:val="00831FC7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F5"/>
    <w:rsid w:val="00833A46"/>
    <w:rsid w:val="00833B49"/>
    <w:rsid w:val="00833C5D"/>
    <w:rsid w:val="00833C6C"/>
    <w:rsid w:val="00833D30"/>
    <w:rsid w:val="008344DB"/>
    <w:rsid w:val="008347E4"/>
    <w:rsid w:val="008349E7"/>
    <w:rsid w:val="00834FAE"/>
    <w:rsid w:val="008351A2"/>
    <w:rsid w:val="00835270"/>
    <w:rsid w:val="00835796"/>
    <w:rsid w:val="00835965"/>
    <w:rsid w:val="008359A1"/>
    <w:rsid w:val="00835B15"/>
    <w:rsid w:val="00835CEA"/>
    <w:rsid w:val="00835DE5"/>
    <w:rsid w:val="00835DE6"/>
    <w:rsid w:val="00835F0E"/>
    <w:rsid w:val="0083600A"/>
    <w:rsid w:val="00836149"/>
    <w:rsid w:val="008361DE"/>
    <w:rsid w:val="008362B9"/>
    <w:rsid w:val="0083662B"/>
    <w:rsid w:val="008366C5"/>
    <w:rsid w:val="00836724"/>
    <w:rsid w:val="00836817"/>
    <w:rsid w:val="00836BBF"/>
    <w:rsid w:val="00836CFB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25"/>
    <w:rsid w:val="0084439B"/>
    <w:rsid w:val="008444D8"/>
    <w:rsid w:val="00844537"/>
    <w:rsid w:val="00844BF7"/>
    <w:rsid w:val="00844D88"/>
    <w:rsid w:val="00844F03"/>
    <w:rsid w:val="008453C6"/>
    <w:rsid w:val="00845546"/>
    <w:rsid w:val="008456E2"/>
    <w:rsid w:val="008456E7"/>
    <w:rsid w:val="00845712"/>
    <w:rsid w:val="008457AC"/>
    <w:rsid w:val="008458A2"/>
    <w:rsid w:val="008459F5"/>
    <w:rsid w:val="00845C15"/>
    <w:rsid w:val="00845C45"/>
    <w:rsid w:val="00845C78"/>
    <w:rsid w:val="00845E7A"/>
    <w:rsid w:val="00845EDF"/>
    <w:rsid w:val="00845F21"/>
    <w:rsid w:val="00845F92"/>
    <w:rsid w:val="008464AF"/>
    <w:rsid w:val="008464C1"/>
    <w:rsid w:val="008464F7"/>
    <w:rsid w:val="008465E3"/>
    <w:rsid w:val="00846998"/>
    <w:rsid w:val="00846C77"/>
    <w:rsid w:val="00846D8F"/>
    <w:rsid w:val="00846EBF"/>
    <w:rsid w:val="008474E8"/>
    <w:rsid w:val="00847B38"/>
    <w:rsid w:val="00847BD4"/>
    <w:rsid w:val="00847C86"/>
    <w:rsid w:val="00847F6F"/>
    <w:rsid w:val="00850130"/>
    <w:rsid w:val="0085018E"/>
    <w:rsid w:val="00850289"/>
    <w:rsid w:val="008502C6"/>
    <w:rsid w:val="008502E8"/>
    <w:rsid w:val="00850340"/>
    <w:rsid w:val="00850712"/>
    <w:rsid w:val="00850A7F"/>
    <w:rsid w:val="00850AA3"/>
    <w:rsid w:val="00850BCE"/>
    <w:rsid w:val="00850D47"/>
    <w:rsid w:val="00850E2A"/>
    <w:rsid w:val="008510B8"/>
    <w:rsid w:val="00851229"/>
    <w:rsid w:val="008512A8"/>
    <w:rsid w:val="00851400"/>
    <w:rsid w:val="0085155D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C52"/>
    <w:rsid w:val="00853EC4"/>
    <w:rsid w:val="0085436B"/>
    <w:rsid w:val="00854387"/>
    <w:rsid w:val="008544E7"/>
    <w:rsid w:val="008546C5"/>
    <w:rsid w:val="00854835"/>
    <w:rsid w:val="00854910"/>
    <w:rsid w:val="00854B4E"/>
    <w:rsid w:val="00854DC8"/>
    <w:rsid w:val="00854E27"/>
    <w:rsid w:val="00854F15"/>
    <w:rsid w:val="00854F7D"/>
    <w:rsid w:val="00854FE3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107C"/>
    <w:rsid w:val="0086112D"/>
    <w:rsid w:val="008611DF"/>
    <w:rsid w:val="00861295"/>
    <w:rsid w:val="008615ED"/>
    <w:rsid w:val="008619AE"/>
    <w:rsid w:val="00861C0B"/>
    <w:rsid w:val="00861E4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81A"/>
    <w:rsid w:val="00863BB5"/>
    <w:rsid w:val="00863C79"/>
    <w:rsid w:val="00864542"/>
    <w:rsid w:val="00864678"/>
    <w:rsid w:val="00864880"/>
    <w:rsid w:val="00864B12"/>
    <w:rsid w:val="00864B1D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B3A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67BB1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636"/>
    <w:rsid w:val="0087196E"/>
    <w:rsid w:val="00871D03"/>
    <w:rsid w:val="00871EEC"/>
    <w:rsid w:val="008721A4"/>
    <w:rsid w:val="00872549"/>
    <w:rsid w:val="008726B7"/>
    <w:rsid w:val="008732E7"/>
    <w:rsid w:val="00873352"/>
    <w:rsid w:val="00873460"/>
    <w:rsid w:val="00873761"/>
    <w:rsid w:val="0087397F"/>
    <w:rsid w:val="00873BFA"/>
    <w:rsid w:val="00873F66"/>
    <w:rsid w:val="00873FA1"/>
    <w:rsid w:val="00873FBD"/>
    <w:rsid w:val="008742F7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A8B"/>
    <w:rsid w:val="00875AD7"/>
    <w:rsid w:val="00875AFA"/>
    <w:rsid w:val="00875E85"/>
    <w:rsid w:val="0087604E"/>
    <w:rsid w:val="00876153"/>
    <w:rsid w:val="00876321"/>
    <w:rsid w:val="00876487"/>
    <w:rsid w:val="00876581"/>
    <w:rsid w:val="00876942"/>
    <w:rsid w:val="00876B3F"/>
    <w:rsid w:val="00876E53"/>
    <w:rsid w:val="0087708E"/>
    <w:rsid w:val="008770CE"/>
    <w:rsid w:val="008771B7"/>
    <w:rsid w:val="0087761E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F3"/>
    <w:rsid w:val="00881364"/>
    <w:rsid w:val="00881395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735"/>
    <w:rsid w:val="00883B24"/>
    <w:rsid w:val="00883FAE"/>
    <w:rsid w:val="0088405A"/>
    <w:rsid w:val="008843B5"/>
    <w:rsid w:val="008845E6"/>
    <w:rsid w:val="008849BA"/>
    <w:rsid w:val="00884A9F"/>
    <w:rsid w:val="00884EC0"/>
    <w:rsid w:val="00884F5D"/>
    <w:rsid w:val="008854B7"/>
    <w:rsid w:val="00885506"/>
    <w:rsid w:val="0088572E"/>
    <w:rsid w:val="00885AE3"/>
    <w:rsid w:val="00885C45"/>
    <w:rsid w:val="008861C4"/>
    <w:rsid w:val="008863AF"/>
    <w:rsid w:val="00886805"/>
    <w:rsid w:val="00886BE3"/>
    <w:rsid w:val="00886DE9"/>
    <w:rsid w:val="00886F45"/>
    <w:rsid w:val="00886FCC"/>
    <w:rsid w:val="00886FD7"/>
    <w:rsid w:val="008870B1"/>
    <w:rsid w:val="00887115"/>
    <w:rsid w:val="00887174"/>
    <w:rsid w:val="008871B5"/>
    <w:rsid w:val="008874C3"/>
    <w:rsid w:val="00887722"/>
    <w:rsid w:val="008877A9"/>
    <w:rsid w:val="00887980"/>
    <w:rsid w:val="00887CFD"/>
    <w:rsid w:val="008902BF"/>
    <w:rsid w:val="008902C8"/>
    <w:rsid w:val="00890360"/>
    <w:rsid w:val="00890920"/>
    <w:rsid w:val="0089094F"/>
    <w:rsid w:val="00891258"/>
    <w:rsid w:val="00891444"/>
    <w:rsid w:val="00891A44"/>
    <w:rsid w:val="00891C6C"/>
    <w:rsid w:val="00891D74"/>
    <w:rsid w:val="00891D99"/>
    <w:rsid w:val="00891E5B"/>
    <w:rsid w:val="00892250"/>
    <w:rsid w:val="008923A3"/>
    <w:rsid w:val="00892400"/>
    <w:rsid w:val="00892871"/>
    <w:rsid w:val="00892B76"/>
    <w:rsid w:val="00892C57"/>
    <w:rsid w:val="00892E01"/>
    <w:rsid w:val="00893209"/>
    <w:rsid w:val="00893510"/>
    <w:rsid w:val="00893525"/>
    <w:rsid w:val="0089365E"/>
    <w:rsid w:val="00893727"/>
    <w:rsid w:val="008938CA"/>
    <w:rsid w:val="00893A24"/>
    <w:rsid w:val="008942CF"/>
    <w:rsid w:val="00894429"/>
    <w:rsid w:val="0089491B"/>
    <w:rsid w:val="00894BF7"/>
    <w:rsid w:val="00894DAF"/>
    <w:rsid w:val="00894F21"/>
    <w:rsid w:val="00895166"/>
    <w:rsid w:val="008958EF"/>
    <w:rsid w:val="008959C4"/>
    <w:rsid w:val="0089616C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D6"/>
    <w:rsid w:val="00897225"/>
    <w:rsid w:val="00897239"/>
    <w:rsid w:val="008974BC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A97"/>
    <w:rsid w:val="008A0B43"/>
    <w:rsid w:val="008A0BE4"/>
    <w:rsid w:val="008A0C0D"/>
    <w:rsid w:val="008A1176"/>
    <w:rsid w:val="008A150F"/>
    <w:rsid w:val="008A16EB"/>
    <w:rsid w:val="008A16FC"/>
    <w:rsid w:val="008A199F"/>
    <w:rsid w:val="008A1B90"/>
    <w:rsid w:val="008A1E6B"/>
    <w:rsid w:val="008A1EAB"/>
    <w:rsid w:val="008A1EAE"/>
    <w:rsid w:val="008A1F24"/>
    <w:rsid w:val="008A2359"/>
    <w:rsid w:val="008A2394"/>
    <w:rsid w:val="008A2441"/>
    <w:rsid w:val="008A286C"/>
    <w:rsid w:val="008A28FE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8F4"/>
    <w:rsid w:val="008A3BAD"/>
    <w:rsid w:val="008A3BD2"/>
    <w:rsid w:val="008A3D2E"/>
    <w:rsid w:val="008A3D63"/>
    <w:rsid w:val="008A3E62"/>
    <w:rsid w:val="008A3FE8"/>
    <w:rsid w:val="008A409D"/>
    <w:rsid w:val="008A4134"/>
    <w:rsid w:val="008A42FF"/>
    <w:rsid w:val="008A43C2"/>
    <w:rsid w:val="008A4693"/>
    <w:rsid w:val="008A4C28"/>
    <w:rsid w:val="008A4CC6"/>
    <w:rsid w:val="008A4D45"/>
    <w:rsid w:val="008A4E0C"/>
    <w:rsid w:val="008A4EE8"/>
    <w:rsid w:val="008A52B2"/>
    <w:rsid w:val="008A53D9"/>
    <w:rsid w:val="008A5425"/>
    <w:rsid w:val="008A543A"/>
    <w:rsid w:val="008A57C6"/>
    <w:rsid w:val="008A5976"/>
    <w:rsid w:val="008A5AD7"/>
    <w:rsid w:val="008A5C4D"/>
    <w:rsid w:val="008A5FE5"/>
    <w:rsid w:val="008A5FE6"/>
    <w:rsid w:val="008A603E"/>
    <w:rsid w:val="008A608C"/>
    <w:rsid w:val="008A619B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C14"/>
    <w:rsid w:val="008B032F"/>
    <w:rsid w:val="008B0502"/>
    <w:rsid w:val="008B076D"/>
    <w:rsid w:val="008B0CF7"/>
    <w:rsid w:val="008B0DFD"/>
    <w:rsid w:val="008B0E77"/>
    <w:rsid w:val="008B0FAC"/>
    <w:rsid w:val="008B11F0"/>
    <w:rsid w:val="008B143D"/>
    <w:rsid w:val="008B15E4"/>
    <w:rsid w:val="008B1615"/>
    <w:rsid w:val="008B1640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30B5"/>
    <w:rsid w:val="008B3149"/>
    <w:rsid w:val="008B316D"/>
    <w:rsid w:val="008B3289"/>
    <w:rsid w:val="008B346A"/>
    <w:rsid w:val="008B3483"/>
    <w:rsid w:val="008B3555"/>
    <w:rsid w:val="008B35AF"/>
    <w:rsid w:val="008B3627"/>
    <w:rsid w:val="008B3745"/>
    <w:rsid w:val="008B39F3"/>
    <w:rsid w:val="008B3A44"/>
    <w:rsid w:val="008B4126"/>
    <w:rsid w:val="008B449B"/>
    <w:rsid w:val="008B4544"/>
    <w:rsid w:val="008B464F"/>
    <w:rsid w:val="008B4A8D"/>
    <w:rsid w:val="008B50A0"/>
    <w:rsid w:val="008B515C"/>
    <w:rsid w:val="008B5950"/>
    <w:rsid w:val="008B59CA"/>
    <w:rsid w:val="008B5B62"/>
    <w:rsid w:val="008B5BFD"/>
    <w:rsid w:val="008B6023"/>
    <w:rsid w:val="008B61E1"/>
    <w:rsid w:val="008B6591"/>
    <w:rsid w:val="008B6608"/>
    <w:rsid w:val="008B6B29"/>
    <w:rsid w:val="008B6E67"/>
    <w:rsid w:val="008B72EE"/>
    <w:rsid w:val="008B7462"/>
    <w:rsid w:val="008B74BB"/>
    <w:rsid w:val="008B74FC"/>
    <w:rsid w:val="008B75C0"/>
    <w:rsid w:val="008B788C"/>
    <w:rsid w:val="008B7987"/>
    <w:rsid w:val="008B7CD6"/>
    <w:rsid w:val="008B7DC1"/>
    <w:rsid w:val="008B7DD8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021"/>
    <w:rsid w:val="008C21A4"/>
    <w:rsid w:val="008C21F1"/>
    <w:rsid w:val="008C23E5"/>
    <w:rsid w:val="008C273A"/>
    <w:rsid w:val="008C27F8"/>
    <w:rsid w:val="008C31FE"/>
    <w:rsid w:val="008C3231"/>
    <w:rsid w:val="008C348F"/>
    <w:rsid w:val="008C3628"/>
    <w:rsid w:val="008C381B"/>
    <w:rsid w:val="008C382F"/>
    <w:rsid w:val="008C3982"/>
    <w:rsid w:val="008C3B83"/>
    <w:rsid w:val="008C3B92"/>
    <w:rsid w:val="008C3E29"/>
    <w:rsid w:val="008C3E52"/>
    <w:rsid w:val="008C3F91"/>
    <w:rsid w:val="008C462D"/>
    <w:rsid w:val="008C46C8"/>
    <w:rsid w:val="008C46F9"/>
    <w:rsid w:val="008C477E"/>
    <w:rsid w:val="008C48A6"/>
    <w:rsid w:val="008C54F0"/>
    <w:rsid w:val="008C580F"/>
    <w:rsid w:val="008C585E"/>
    <w:rsid w:val="008C5B4E"/>
    <w:rsid w:val="008C5FB8"/>
    <w:rsid w:val="008C5FC0"/>
    <w:rsid w:val="008C60B7"/>
    <w:rsid w:val="008C6131"/>
    <w:rsid w:val="008C6A92"/>
    <w:rsid w:val="008C6C8A"/>
    <w:rsid w:val="008C6D74"/>
    <w:rsid w:val="008C7193"/>
    <w:rsid w:val="008C7422"/>
    <w:rsid w:val="008C753C"/>
    <w:rsid w:val="008C77C8"/>
    <w:rsid w:val="008C7F5C"/>
    <w:rsid w:val="008D013D"/>
    <w:rsid w:val="008D030A"/>
    <w:rsid w:val="008D03CB"/>
    <w:rsid w:val="008D04A6"/>
    <w:rsid w:val="008D050E"/>
    <w:rsid w:val="008D0646"/>
    <w:rsid w:val="008D0888"/>
    <w:rsid w:val="008D09CF"/>
    <w:rsid w:val="008D0B4E"/>
    <w:rsid w:val="008D1185"/>
    <w:rsid w:val="008D121A"/>
    <w:rsid w:val="008D163F"/>
    <w:rsid w:val="008D1981"/>
    <w:rsid w:val="008D20BD"/>
    <w:rsid w:val="008D20D8"/>
    <w:rsid w:val="008D22B9"/>
    <w:rsid w:val="008D238B"/>
    <w:rsid w:val="008D24F0"/>
    <w:rsid w:val="008D251B"/>
    <w:rsid w:val="008D2B14"/>
    <w:rsid w:val="008D2B79"/>
    <w:rsid w:val="008D2DB4"/>
    <w:rsid w:val="008D2E0E"/>
    <w:rsid w:val="008D2E5C"/>
    <w:rsid w:val="008D2E9D"/>
    <w:rsid w:val="008D2EC5"/>
    <w:rsid w:val="008D3292"/>
    <w:rsid w:val="008D34B7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7A9"/>
    <w:rsid w:val="008D49A7"/>
    <w:rsid w:val="008D4C20"/>
    <w:rsid w:val="008D4E29"/>
    <w:rsid w:val="008D4F85"/>
    <w:rsid w:val="008D4FB5"/>
    <w:rsid w:val="008D54EC"/>
    <w:rsid w:val="008D55F2"/>
    <w:rsid w:val="008D56D3"/>
    <w:rsid w:val="008D59E3"/>
    <w:rsid w:val="008D5A15"/>
    <w:rsid w:val="008D5C5C"/>
    <w:rsid w:val="008D5E20"/>
    <w:rsid w:val="008D61D8"/>
    <w:rsid w:val="008D6576"/>
    <w:rsid w:val="008D6A2A"/>
    <w:rsid w:val="008D6E08"/>
    <w:rsid w:val="008D71D2"/>
    <w:rsid w:val="008D74CE"/>
    <w:rsid w:val="008D7518"/>
    <w:rsid w:val="008D755C"/>
    <w:rsid w:val="008D7598"/>
    <w:rsid w:val="008D765F"/>
    <w:rsid w:val="008D7792"/>
    <w:rsid w:val="008D7959"/>
    <w:rsid w:val="008E04F1"/>
    <w:rsid w:val="008E0596"/>
    <w:rsid w:val="008E0683"/>
    <w:rsid w:val="008E08E3"/>
    <w:rsid w:val="008E0D2A"/>
    <w:rsid w:val="008E1079"/>
    <w:rsid w:val="008E1210"/>
    <w:rsid w:val="008E1221"/>
    <w:rsid w:val="008E14AB"/>
    <w:rsid w:val="008E167C"/>
    <w:rsid w:val="008E1768"/>
    <w:rsid w:val="008E179B"/>
    <w:rsid w:val="008E18FE"/>
    <w:rsid w:val="008E19ED"/>
    <w:rsid w:val="008E1CDE"/>
    <w:rsid w:val="008E1D98"/>
    <w:rsid w:val="008E1DE4"/>
    <w:rsid w:val="008E1E58"/>
    <w:rsid w:val="008E1EE4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466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86"/>
    <w:rsid w:val="008E56BC"/>
    <w:rsid w:val="008E575A"/>
    <w:rsid w:val="008E5C14"/>
    <w:rsid w:val="008E5C26"/>
    <w:rsid w:val="008E6031"/>
    <w:rsid w:val="008E60D4"/>
    <w:rsid w:val="008E60EB"/>
    <w:rsid w:val="008E61AB"/>
    <w:rsid w:val="008E61E2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617"/>
    <w:rsid w:val="008E7670"/>
    <w:rsid w:val="008E7925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ED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6DF"/>
    <w:rsid w:val="008F3A25"/>
    <w:rsid w:val="008F3A9E"/>
    <w:rsid w:val="008F3B4D"/>
    <w:rsid w:val="008F3C4B"/>
    <w:rsid w:val="008F3CDC"/>
    <w:rsid w:val="008F3D48"/>
    <w:rsid w:val="008F3E4B"/>
    <w:rsid w:val="008F44A4"/>
    <w:rsid w:val="008F45A3"/>
    <w:rsid w:val="008F4833"/>
    <w:rsid w:val="008F495E"/>
    <w:rsid w:val="008F4A62"/>
    <w:rsid w:val="008F4AEB"/>
    <w:rsid w:val="008F4B2C"/>
    <w:rsid w:val="008F4E01"/>
    <w:rsid w:val="008F5457"/>
    <w:rsid w:val="008F5711"/>
    <w:rsid w:val="008F58AC"/>
    <w:rsid w:val="008F5A2F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C43"/>
    <w:rsid w:val="008F6DCE"/>
    <w:rsid w:val="008F6E68"/>
    <w:rsid w:val="008F6EC0"/>
    <w:rsid w:val="008F6EDC"/>
    <w:rsid w:val="008F7069"/>
    <w:rsid w:val="008F7099"/>
    <w:rsid w:val="008F74A9"/>
    <w:rsid w:val="008F7674"/>
    <w:rsid w:val="008F79CF"/>
    <w:rsid w:val="008F7B64"/>
    <w:rsid w:val="008F7DCE"/>
    <w:rsid w:val="008F7E3B"/>
    <w:rsid w:val="00900051"/>
    <w:rsid w:val="00900506"/>
    <w:rsid w:val="00900AFB"/>
    <w:rsid w:val="00900B94"/>
    <w:rsid w:val="00901081"/>
    <w:rsid w:val="0090120F"/>
    <w:rsid w:val="0090132E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7D"/>
    <w:rsid w:val="00902DAC"/>
    <w:rsid w:val="00902E7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1DE"/>
    <w:rsid w:val="0090528A"/>
    <w:rsid w:val="009052D2"/>
    <w:rsid w:val="00905410"/>
    <w:rsid w:val="009054FB"/>
    <w:rsid w:val="00905559"/>
    <w:rsid w:val="0090561C"/>
    <w:rsid w:val="009057C9"/>
    <w:rsid w:val="00905B5C"/>
    <w:rsid w:val="00905BF0"/>
    <w:rsid w:val="00905CE4"/>
    <w:rsid w:val="009060B7"/>
    <w:rsid w:val="009062A3"/>
    <w:rsid w:val="0090646B"/>
    <w:rsid w:val="00906511"/>
    <w:rsid w:val="009065E7"/>
    <w:rsid w:val="00906606"/>
    <w:rsid w:val="009067F6"/>
    <w:rsid w:val="00906A74"/>
    <w:rsid w:val="00906C5D"/>
    <w:rsid w:val="00906E26"/>
    <w:rsid w:val="0090700B"/>
    <w:rsid w:val="00907169"/>
    <w:rsid w:val="00907201"/>
    <w:rsid w:val="009072D5"/>
    <w:rsid w:val="00907511"/>
    <w:rsid w:val="009076EB"/>
    <w:rsid w:val="009078A0"/>
    <w:rsid w:val="00907C67"/>
    <w:rsid w:val="00907CF1"/>
    <w:rsid w:val="00907DC6"/>
    <w:rsid w:val="00907FDF"/>
    <w:rsid w:val="00910074"/>
    <w:rsid w:val="009100D5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510"/>
    <w:rsid w:val="0091155B"/>
    <w:rsid w:val="00911904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734"/>
    <w:rsid w:val="0091397A"/>
    <w:rsid w:val="00913A10"/>
    <w:rsid w:val="00913B05"/>
    <w:rsid w:val="00913B09"/>
    <w:rsid w:val="00913EDB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068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3C"/>
    <w:rsid w:val="0091747D"/>
    <w:rsid w:val="009175B2"/>
    <w:rsid w:val="009175D6"/>
    <w:rsid w:val="009178A6"/>
    <w:rsid w:val="009179AF"/>
    <w:rsid w:val="00917A7D"/>
    <w:rsid w:val="00917B45"/>
    <w:rsid w:val="00917EA0"/>
    <w:rsid w:val="009202BE"/>
    <w:rsid w:val="0092072A"/>
    <w:rsid w:val="00920E23"/>
    <w:rsid w:val="009212E1"/>
    <w:rsid w:val="0092157E"/>
    <w:rsid w:val="00921617"/>
    <w:rsid w:val="009217F2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B6"/>
    <w:rsid w:val="0092566A"/>
    <w:rsid w:val="00925798"/>
    <w:rsid w:val="009258D4"/>
    <w:rsid w:val="009259EA"/>
    <w:rsid w:val="00925BC9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ECA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9BD"/>
    <w:rsid w:val="00930BA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B14"/>
    <w:rsid w:val="00935D6E"/>
    <w:rsid w:val="009360BB"/>
    <w:rsid w:val="0093658E"/>
    <w:rsid w:val="009365A5"/>
    <w:rsid w:val="00936867"/>
    <w:rsid w:val="009368F8"/>
    <w:rsid w:val="00936950"/>
    <w:rsid w:val="009369EC"/>
    <w:rsid w:val="00936E78"/>
    <w:rsid w:val="00936EC1"/>
    <w:rsid w:val="00937088"/>
    <w:rsid w:val="00937195"/>
    <w:rsid w:val="00937647"/>
    <w:rsid w:val="009376DB"/>
    <w:rsid w:val="009376F5"/>
    <w:rsid w:val="0093776A"/>
    <w:rsid w:val="009379F9"/>
    <w:rsid w:val="00937BF0"/>
    <w:rsid w:val="00937C0D"/>
    <w:rsid w:val="00940088"/>
    <w:rsid w:val="0094064A"/>
    <w:rsid w:val="00940EC6"/>
    <w:rsid w:val="009413FF"/>
    <w:rsid w:val="00941861"/>
    <w:rsid w:val="009419A3"/>
    <w:rsid w:val="009419BC"/>
    <w:rsid w:val="00941BA3"/>
    <w:rsid w:val="00941C3A"/>
    <w:rsid w:val="00941C8E"/>
    <w:rsid w:val="00941D0B"/>
    <w:rsid w:val="00941DAF"/>
    <w:rsid w:val="00942020"/>
    <w:rsid w:val="0094225B"/>
    <w:rsid w:val="0094225F"/>
    <w:rsid w:val="0094235D"/>
    <w:rsid w:val="00942548"/>
    <w:rsid w:val="00942712"/>
    <w:rsid w:val="00942F1F"/>
    <w:rsid w:val="009433BF"/>
    <w:rsid w:val="00943719"/>
    <w:rsid w:val="00943DB7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790"/>
    <w:rsid w:val="009468F5"/>
    <w:rsid w:val="00946AD0"/>
    <w:rsid w:val="00946FA4"/>
    <w:rsid w:val="00947273"/>
    <w:rsid w:val="00947451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9B"/>
    <w:rsid w:val="009507F1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8E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8D"/>
    <w:rsid w:val="0095546D"/>
    <w:rsid w:val="00955636"/>
    <w:rsid w:val="009556AF"/>
    <w:rsid w:val="00955D77"/>
    <w:rsid w:val="00955EB9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AD3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537"/>
    <w:rsid w:val="0096160D"/>
    <w:rsid w:val="0096172E"/>
    <w:rsid w:val="00961EFC"/>
    <w:rsid w:val="0096218B"/>
    <w:rsid w:val="00962358"/>
    <w:rsid w:val="00962572"/>
    <w:rsid w:val="0096264A"/>
    <w:rsid w:val="00962720"/>
    <w:rsid w:val="0096276B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108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93E"/>
    <w:rsid w:val="009659EA"/>
    <w:rsid w:val="00965AC8"/>
    <w:rsid w:val="00965C65"/>
    <w:rsid w:val="00965E47"/>
    <w:rsid w:val="00965E9F"/>
    <w:rsid w:val="00965FB8"/>
    <w:rsid w:val="00966069"/>
    <w:rsid w:val="0096623A"/>
    <w:rsid w:val="00966495"/>
    <w:rsid w:val="009665E7"/>
    <w:rsid w:val="009667C8"/>
    <w:rsid w:val="0096685C"/>
    <w:rsid w:val="00966977"/>
    <w:rsid w:val="00966B12"/>
    <w:rsid w:val="00966B4E"/>
    <w:rsid w:val="00966C8C"/>
    <w:rsid w:val="00966FA2"/>
    <w:rsid w:val="009670C2"/>
    <w:rsid w:val="0096725A"/>
    <w:rsid w:val="0096726D"/>
    <w:rsid w:val="00967409"/>
    <w:rsid w:val="009677AE"/>
    <w:rsid w:val="0096784C"/>
    <w:rsid w:val="009679F0"/>
    <w:rsid w:val="00967F93"/>
    <w:rsid w:val="00967FB2"/>
    <w:rsid w:val="009702BA"/>
    <w:rsid w:val="009705F9"/>
    <w:rsid w:val="00970602"/>
    <w:rsid w:val="00970933"/>
    <w:rsid w:val="00970A22"/>
    <w:rsid w:val="00970AAD"/>
    <w:rsid w:val="00970D0F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E29"/>
    <w:rsid w:val="00971E7C"/>
    <w:rsid w:val="00971EDC"/>
    <w:rsid w:val="0097202F"/>
    <w:rsid w:val="0097230E"/>
    <w:rsid w:val="00972337"/>
    <w:rsid w:val="00972525"/>
    <w:rsid w:val="009730C9"/>
    <w:rsid w:val="00973199"/>
    <w:rsid w:val="009731C4"/>
    <w:rsid w:val="00973265"/>
    <w:rsid w:val="009733AD"/>
    <w:rsid w:val="009734BC"/>
    <w:rsid w:val="00973821"/>
    <w:rsid w:val="00973E2F"/>
    <w:rsid w:val="00973F84"/>
    <w:rsid w:val="009741CA"/>
    <w:rsid w:val="00974254"/>
    <w:rsid w:val="009742E9"/>
    <w:rsid w:val="00974434"/>
    <w:rsid w:val="00974631"/>
    <w:rsid w:val="009746F1"/>
    <w:rsid w:val="0097489B"/>
    <w:rsid w:val="00974C86"/>
    <w:rsid w:val="00975123"/>
    <w:rsid w:val="009752A5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F8D"/>
    <w:rsid w:val="009770C2"/>
    <w:rsid w:val="009770DA"/>
    <w:rsid w:val="009772A0"/>
    <w:rsid w:val="00977331"/>
    <w:rsid w:val="0097739E"/>
    <w:rsid w:val="00977C43"/>
    <w:rsid w:val="00977D24"/>
    <w:rsid w:val="00977F80"/>
    <w:rsid w:val="009803F1"/>
    <w:rsid w:val="00980AC8"/>
    <w:rsid w:val="00980C71"/>
    <w:rsid w:val="00980CE9"/>
    <w:rsid w:val="00980EC6"/>
    <w:rsid w:val="0098114F"/>
    <w:rsid w:val="00981BA5"/>
    <w:rsid w:val="009826B0"/>
    <w:rsid w:val="009826F9"/>
    <w:rsid w:val="00982700"/>
    <w:rsid w:val="0098277A"/>
    <w:rsid w:val="0098280D"/>
    <w:rsid w:val="00982882"/>
    <w:rsid w:val="00982908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AFF"/>
    <w:rsid w:val="00984B4E"/>
    <w:rsid w:val="00984E1E"/>
    <w:rsid w:val="00984EE0"/>
    <w:rsid w:val="009852D8"/>
    <w:rsid w:val="00985358"/>
    <w:rsid w:val="009853C2"/>
    <w:rsid w:val="00985B21"/>
    <w:rsid w:val="00985DAA"/>
    <w:rsid w:val="00985E90"/>
    <w:rsid w:val="00986208"/>
    <w:rsid w:val="0098621E"/>
    <w:rsid w:val="009865C2"/>
    <w:rsid w:val="00986803"/>
    <w:rsid w:val="0098684F"/>
    <w:rsid w:val="00986866"/>
    <w:rsid w:val="00986C9E"/>
    <w:rsid w:val="00986D1A"/>
    <w:rsid w:val="00986E0D"/>
    <w:rsid w:val="00986E72"/>
    <w:rsid w:val="00986EB7"/>
    <w:rsid w:val="009872C4"/>
    <w:rsid w:val="0098745F"/>
    <w:rsid w:val="009874D3"/>
    <w:rsid w:val="009876B0"/>
    <w:rsid w:val="009876B1"/>
    <w:rsid w:val="009877D7"/>
    <w:rsid w:val="00987AA9"/>
    <w:rsid w:val="00987D37"/>
    <w:rsid w:val="00987DE7"/>
    <w:rsid w:val="00987EAD"/>
    <w:rsid w:val="009901B0"/>
    <w:rsid w:val="009902D4"/>
    <w:rsid w:val="0099030B"/>
    <w:rsid w:val="00990634"/>
    <w:rsid w:val="00990672"/>
    <w:rsid w:val="009907EE"/>
    <w:rsid w:val="0099084B"/>
    <w:rsid w:val="00990939"/>
    <w:rsid w:val="00990A1C"/>
    <w:rsid w:val="00990D75"/>
    <w:rsid w:val="00990D9D"/>
    <w:rsid w:val="00990EA8"/>
    <w:rsid w:val="00990FFB"/>
    <w:rsid w:val="00991010"/>
    <w:rsid w:val="00991133"/>
    <w:rsid w:val="00991142"/>
    <w:rsid w:val="0099114D"/>
    <w:rsid w:val="00991268"/>
    <w:rsid w:val="009916E8"/>
    <w:rsid w:val="0099182D"/>
    <w:rsid w:val="00991BEE"/>
    <w:rsid w:val="00991D6A"/>
    <w:rsid w:val="00991E45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D5F"/>
    <w:rsid w:val="00994F5A"/>
    <w:rsid w:val="0099503D"/>
    <w:rsid w:val="00995136"/>
    <w:rsid w:val="0099513E"/>
    <w:rsid w:val="0099523E"/>
    <w:rsid w:val="00995763"/>
    <w:rsid w:val="00995767"/>
    <w:rsid w:val="009959A9"/>
    <w:rsid w:val="00995BAF"/>
    <w:rsid w:val="00995CF1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9F2"/>
    <w:rsid w:val="009A0CF8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30D5"/>
    <w:rsid w:val="009A3320"/>
    <w:rsid w:val="009A3591"/>
    <w:rsid w:val="009A375D"/>
    <w:rsid w:val="009A3B51"/>
    <w:rsid w:val="009A3B7A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199"/>
    <w:rsid w:val="009A5469"/>
    <w:rsid w:val="009A54AE"/>
    <w:rsid w:val="009A5BA3"/>
    <w:rsid w:val="009A5E7A"/>
    <w:rsid w:val="009A5F62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6F"/>
    <w:rsid w:val="009B09C5"/>
    <w:rsid w:val="009B0BFE"/>
    <w:rsid w:val="009B0FA2"/>
    <w:rsid w:val="009B126E"/>
    <w:rsid w:val="009B1329"/>
    <w:rsid w:val="009B136B"/>
    <w:rsid w:val="009B160D"/>
    <w:rsid w:val="009B1615"/>
    <w:rsid w:val="009B1631"/>
    <w:rsid w:val="009B18D7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E86"/>
    <w:rsid w:val="009B2FA7"/>
    <w:rsid w:val="009B315B"/>
    <w:rsid w:val="009B32F0"/>
    <w:rsid w:val="009B3585"/>
    <w:rsid w:val="009B377D"/>
    <w:rsid w:val="009B3CBC"/>
    <w:rsid w:val="009B4294"/>
    <w:rsid w:val="009B437C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0"/>
    <w:rsid w:val="009B5A14"/>
    <w:rsid w:val="009B5DC9"/>
    <w:rsid w:val="009B5DEC"/>
    <w:rsid w:val="009B5E66"/>
    <w:rsid w:val="009B6095"/>
    <w:rsid w:val="009B6443"/>
    <w:rsid w:val="009B6569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D65"/>
    <w:rsid w:val="009C0E65"/>
    <w:rsid w:val="009C0EC4"/>
    <w:rsid w:val="009C12D5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3B7"/>
    <w:rsid w:val="009C2423"/>
    <w:rsid w:val="009C26FF"/>
    <w:rsid w:val="009C27BD"/>
    <w:rsid w:val="009C289C"/>
    <w:rsid w:val="009C29AD"/>
    <w:rsid w:val="009C2A41"/>
    <w:rsid w:val="009C2CE0"/>
    <w:rsid w:val="009C2DCB"/>
    <w:rsid w:val="009C2FAC"/>
    <w:rsid w:val="009C324E"/>
    <w:rsid w:val="009C34F3"/>
    <w:rsid w:val="009C36C4"/>
    <w:rsid w:val="009C36D7"/>
    <w:rsid w:val="009C3754"/>
    <w:rsid w:val="009C380B"/>
    <w:rsid w:val="009C381E"/>
    <w:rsid w:val="009C393D"/>
    <w:rsid w:val="009C39DA"/>
    <w:rsid w:val="009C3BBE"/>
    <w:rsid w:val="009C3CD3"/>
    <w:rsid w:val="009C3F10"/>
    <w:rsid w:val="009C401A"/>
    <w:rsid w:val="009C440F"/>
    <w:rsid w:val="009C45E5"/>
    <w:rsid w:val="009C476A"/>
    <w:rsid w:val="009C493B"/>
    <w:rsid w:val="009C4993"/>
    <w:rsid w:val="009C4BFB"/>
    <w:rsid w:val="009C4F7A"/>
    <w:rsid w:val="009C5074"/>
    <w:rsid w:val="009C51B4"/>
    <w:rsid w:val="009C5423"/>
    <w:rsid w:val="009C549D"/>
    <w:rsid w:val="009C595E"/>
    <w:rsid w:val="009C5D96"/>
    <w:rsid w:val="009C5E4D"/>
    <w:rsid w:val="009C5F4D"/>
    <w:rsid w:val="009C60F3"/>
    <w:rsid w:val="009C636C"/>
    <w:rsid w:val="009C6829"/>
    <w:rsid w:val="009C730E"/>
    <w:rsid w:val="009C7337"/>
    <w:rsid w:val="009C7346"/>
    <w:rsid w:val="009C73D8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ECD"/>
    <w:rsid w:val="009D15DB"/>
    <w:rsid w:val="009D1701"/>
    <w:rsid w:val="009D18D0"/>
    <w:rsid w:val="009D193C"/>
    <w:rsid w:val="009D19FE"/>
    <w:rsid w:val="009D1B80"/>
    <w:rsid w:val="009D1BC9"/>
    <w:rsid w:val="009D1BCC"/>
    <w:rsid w:val="009D1C0B"/>
    <w:rsid w:val="009D1C48"/>
    <w:rsid w:val="009D20CB"/>
    <w:rsid w:val="009D224A"/>
    <w:rsid w:val="009D2280"/>
    <w:rsid w:val="009D2351"/>
    <w:rsid w:val="009D257B"/>
    <w:rsid w:val="009D2712"/>
    <w:rsid w:val="009D2998"/>
    <w:rsid w:val="009D305A"/>
    <w:rsid w:val="009D3602"/>
    <w:rsid w:val="009D375B"/>
    <w:rsid w:val="009D38F5"/>
    <w:rsid w:val="009D3951"/>
    <w:rsid w:val="009D39D1"/>
    <w:rsid w:val="009D3B6D"/>
    <w:rsid w:val="009D3B99"/>
    <w:rsid w:val="009D3C6B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677"/>
    <w:rsid w:val="009D57A9"/>
    <w:rsid w:val="009D5A07"/>
    <w:rsid w:val="009D5A69"/>
    <w:rsid w:val="009D5FCF"/>
    <w:rsid w:val="009D6300"/>
    <w:rsid w:val="009D6408"/>
    <w:rsid w:val="009D65F5"/>
    <w:rsid w:val="009D6B4F"/>
    <w:rsid w:val="009D6BE7"/>
    <w:rsid w:val="009D6FC5"/>
    <w:rsid w:val="009D7151"/>
    <w:rsid w:val="009D7274"/>
    <w:rsid w:val="009D72DE"/>
    <w:rsid w:val="009D7497"/>
    <w:rsid w:val="009D7645"/>
    <w:rsid w:val="009D7B1B"/>
    <w:rsid w:val="009D7B74"/>
    <w:rsid w:val="009D7C1D"/>
    <w:rsid w:val="009D7C85"/>
    <w:rsid w:val="009D7DA6"/>
    <w:rsid w:val="009D7F4F"/>
    <w:rsid w:val="009D7F57"/>
    <w:rsid w:val="009E050C"/>
    <w:rsid w:val="009E0623"/>
    <w:rsid w:val="009E068B"/>
    <w:rsid w:val="009E075E"/>
    <w:rsid w:val="009E0825"/>
    <w:rsid w:val="009E0B17"/>
    <w:rsid w:val="009E0C37"/>
    <w:rsid w:val="009E0F83"/>
    <w:rsid w:val="009E1103"/>
    <w:rsid w:val="009E11C5"/>
    <w:rsid w:val="009E1258"/>
    <w:rsid w:val="009E1C18"/>
    <w:rsid w:val="009E1C3F"/>
    <w:rsid w:val="009E211D"/>
    <w:rsid w:val="009E2162"/>
    <w:rsid w:val="009E21D2"/>
    <w:rsid w:val="009E23C9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190"/>
    <w:rsid w:val="009E42EF"/>
    <w:rsid w:val="009E45C7"/>
    <w:rsid w:val="009E4931"/>
    <w:rsid w:val="009E4951"/>
    <w:rsid w:val="009E4A14"/>
    <w:rsid w:val="009E4A42"/>
    <w:rsid w:val="009E4FEF"/>
    <w:rsid w:val="009E5282"/>
    <w:rsid w:val="009E5288"/>
    <w:rsid w:val="009E5406"/>
    <w:rsid w:val="009E56D6"/>
    <w:rsid w:val="009E5779"/>
    <w:rsid w:val="009E593E"/>
    <w:rsid w:val="009E5A96"/>
    <w:rsid w:val="009E5DB4"/>
    <w:rsid w:val="009E6084"/>
    <w:rsid w:val="009E613E"/>
    <w:rsid w:val="009E630C"/>
    <w:rsid w:val="009E66D7"/>
    <w:rsid w:val="009E6794"/>
    <w:rsid w:val="009E68D3"/>
    <w:rsid w:val="009E69EB"/>
    <w:rsid w:val="009E69F6"/>
    <w:rsid w:val="009E6B1C"/>
    <w:rsid w:val="009E6EF1"/>
    <w:rsid w:val="009E73D1"/>
    <w:rsid w:val="009E74D9"/>
    <w:rsid w:val="009E76AF"/>
    <w:rsid w:val="009E79D0"/>
    <w:rsid w:val="009E7B1E"/>
    <w:rsid w:val="009E7B94"/>
    <w:rsid w:val="009E7C51"/>
    <w:rsid w:val="009E7DF5"/>
    <w:rsid w:val="009E7E2C"/>
    <w:rsid w:val="009E7E57"/>
    <w:rsid w:val="009F0066"/>
    <w:rsid w:val="009F0156"/>
    <w:rsid w:val="009F0AAE"/>
    <w:rsid w:val="009F0C7F"/>
    <w:rsid w:val="009F0DB9"/>
    <w:rsid w:val="009F0DD1"/>
    <w:rsid w:val="009F1001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65C"/>
    <w:rsid w:val="009F380C"/>
    <w:rsid w:val="009F3892"/>
    <w:rsid w:val="009F3903"/>
    <w:rsid w:val="009F3A6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5183"/>
    <w:rsid w:val="009F51F5"/>
    <w:rsid w:val="009F5399"/>
    <w:rsid w:val="009F5409"/>
    <w:rsid w:val="009F5482"/>
    <w:rsid w:val="009F54D4"/>
    <w:rsid w:val="009F554A"/>
    <w:rsid w:val="009F57EF"/>
    <w:rsid w:val="009F5841"/>
    <w:rsid w:val="009F5B70"/>
    <w:rsid w:val="009F5F4C"/>
    <w:rsid w:val="009F60BB"/>
    <w:rsid w:val="009F60CD"/>
    <w:rsid w:val="009F60D0"/>
    <w:rsid w:val="009F64FF"/>
    <w:rsid w:val="009F699F"/>
    <w:rsid w:val="009F6BC3"/>
    <w:rsid w:val="009F6DF5"/>
    <w:rsid w:val="009F7229"/>
    <w:rsid w:val="009F738E"/>
    <w:rsid w:val="009F7768"/>
    <w:rsid w:val="009F78C3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12A2"/>
    <w:rsid w:val="00A0131A"/>
    <w:rsid w:val="00A01421"/>
    <w:rsid w:val="00A01C06"/>
    <w:rsid w:val="00A01D53"/>
    <w:rsid w:val="00A02018"/>
    <w:rsid w:val="00A021CA"/>
    <w:rsid w:val="00A02879"/>
    <w:rsid w:val="00A028F2"/>
    <w:rsid w:val="00A02A9E"/>
    <w:rsid w:val="00A02AE7"/>
    <w:rsid w:val="00A02B88"/>
    <w:rsid w:val="00A031AD"/>
    <w:rsid w:val="00A032BA"/>
    <w:rsid w:val="00A03794"/>
    <w:rsid w:val="00A037A7"/>
    <w:rsid w:val="00A037B9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EAD"/>
    <w:rsid w:val="00A04F8F"/>
    <w:rsid w:val="00A05098"/>
    <w:rsid w:val="00A05258"/>
    <w:rsid w:val="00A056D3"/>
    <w:rsid w:val="00A05952"/>
    <w:rsid w:val="00A05C3A"/>
    <w:rsid w:val="00A05CDD"/>
    <w:rsid w:val="00A05D0A"/>
    <w:rsid w:val="00A05E3E"/>
    <w:rsid w:val="00A06120"/>
    <w:rsid w:val="00A061F0"/>
    <w:rsid w:val="00A063CB"/>
    <w:rsid w:val="00A06799"/>
    <w:rsid w:val="00A069D7"/>
    <w:rsid w:val="00A06BC8"/>
    <w:rsid w:val="00A074B1"/>
    <w:rsid w:val="00A07539"/>
    <w:rsid w:val="00A07611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B7B"/>
    <w:rsid w:val="00A11CB8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47"/>
    <w:rsid w:val="00A12E86"/>
    <w:rsid w:val="00A132C5"/>
    <w:rsid w:val="00A135F9"/>
    <w:rsid w:val="00A13721"/>
    <w:rsid w:val="00A1376D"/>
    <w:rsid w:val="00A137D2"/>
    <w:rsid w:val="00A13926"/>
    <w:rsid w:val="00A13BC5"/>
    <w:rsid w:val="00A14649"/>
    <w:rsid w:val="00A14A2E"/>
    <w:rsid w:val="00A14A8F"/>
    <w:rsid w:val="00A14B1D"/>
    <w:rsid w:val="00A14CF5"/>
    <w:rsid w:val="00A14F24"/>
    <w:rsid w:val="00A14F3F"/>
    <w:rsid w:val="00A152C2"/>
    <w:rsid w:val="00A15325"/>
    <w:rsid w:val="00A15392"/>
    <w:rsid w:val="00A15603"/>
    <w:rsid w:val="00A1578B"/>
    <w:rsid w:val="00A15815"/>
    <w:rsid w:val="00A15823"/>
    <w:rsid w:val="00A15A3D"/>
    <w:rsid w:val="00A15AF9"/>
    <w:rsid w:val="00A15CA1"/>
    <w:rsid w:val="00A15D7D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6F8C"/>
    <w:rsid w:val="00A176DB"/>
    <w:rsid w:val="00A17A4A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444"/>
    <w:rsid w:val="00A2294C"/>
    <w:rsid w:val="00A229FC"/>
    <w:rsid w:val="00A22A7F"/>
    <w:rsid w:val="00A22AAF"/>
    <w:rsid w:val="00A22B21"/>
    <w:rsid w:val="00A22EE9"/>
    <w:rsid w:val="00A22FCA"/>
    <w:rsid w:val="00A231AD"/>
    <w:rsid w:val="00A234AF"/>
    <w:rsid w:val="00A23802"/>
    <w:rsid w:val="00A238B4"/>
    <w:rsid w:val="00A23A2E"/>
    <w:rsid w:val="00A23A97"/>
    <w:rsid w:val="00A23AA5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1F7"/>
    <w:rsid w:val="00A252C0"/>
    <w:rsid w:val="00A252D7"/>
    <w:rsid w:val="00A253D0"/>
    <w:rsid w:val="00A256A1"/>
    <w:rsid w:val="00A2579E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D14"/>
    <w:rsid w:val="00A26FB9"/>
    <w:rsid w:val="00A2724F"/>
    <w:rsid w:val="00A273E9"/>
    <w:rsid w:val="00A27544"/>
    <w:rsid w:val="00A277C5"/>
    <w:rsid w:val="00A278C2"/>
    <w:rsid w:val="00A27F39"/>
    <w:rsid w:val="00A3002C"/>
    <w:rsid w:val="00A300E4"/>
    <w:rsid w:val="00A301FD"/>
    <w:rsid w:val="00A302FB"/>
    <w:rsid w:val="00A3054E"/>
    <w:rsid w:val="00A305DC"/>
    <w:rsid w:val="00A3092C"/>
    <w:rsid w:val="00A30A46"/>
    <w:rsid w:val="00A30B50"/>
    <w:rsid w:val="00A30C60"/>
    <w:rsid w:val="00A30E6E"/>
    <w:rsid w:val="00A30EB8"/>
    <w:rsid w:val="00A310E2"/>
    <w:rsid w:val="00A31416"/>
    <w:rsid w:val="00A318D7"/>
    <w:rsid w:val="00A31A1B"/>
    <w:rsid w:val="00A31A1D"/>
    <w:rsid w:val="00A31AF5"/>
    <w:rsid w:val="00A3234B"/>
    <w:rsid w:val="00A326E0"/>
    <w:rsid w:val="00A326FB"/>
    <w:rsid w:val="00A32918"/>
    <w:rsid w:val="00A32ABD"/>
    <w:rsid w:val="00A32D7C"/>
    <w:rsid w:val="00A32EE4"/>
    <w:rsid w:val="00A32FF5"/>
    <w:rsid w:val="00A336DF"/>
    <w:rsid w:val="00A336F7"/>
    <w:rsid w:val="00A33966"/>
    <w:rsid w:val="00A339BA"/>
    <w:rsid w:val="00A33A0E"/>
    <w:rsid w:val="00A33C20"/>
    <w:rsid w:val="00A33C4B"/>
    <w:rsid w:val="00A33F4F"/>
    <w:rsid w:val="00A3405C"/>
    <w:rsid w:val="00A341C2"/>
    <w:rsid w:val="00A3440B"/>
    <w:rsid w:val="00A3495A"/>
    <w:rsid w:val="00A34C09"/>
    <w:rsid w:val="00A35118"/>
    <w:rsid w:val="00A35150"/>
    <w:rsid w:val="00A352B9"/>
    <w:rsid w:val="00A353D8"/>
    <w:rsid w:val="00A3578B"/>
    <w:rsid w:val="00A357BC"/>
    <w:rsid w:val="00A3596A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BD4"/>
    <w:rsid w:val="00A37CEC"/>
    <w:rsid w:val="00A37DC2"/>
    <w:rsid w:val="00A37DDC"/>
    <w:rsid w:val="00A37F5E"/>
    <w:rsid w:val="00A4018F"/>
    <w:rsid w:val="00A40256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F0E"/>
    <w:rsid w:val="00A43221"/>
    <w:rsid w:val="00A43444"/>
    <w:rsid w:val="00A43697"/>
    <w:rsid w:val="00A43707"/>
    <w:rsid w:val="00A43897"/>
    <w:rsid w:val="00A43BD7"/>
    <w:rsid w:val="00A43CF7"/>
    <w:rsid w:val="00A43DAF"/>
    <w:rsid w:val="00A43EB7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989"/>
    <w:rsid w:val="00A45A12"/>
    <w:rsid w:val="00A45C16"/>
    <w:rsid w:val="00A45C9D"/>
    <w:rsid w:val="00A45D05"/>
    <w:rsid w:val="00A46009"/>
    <w:rsid w:val="00A461B4"/>
    <w:rsid w:val="00A462CE"/>
    <w:rsid w:val="00A4655A"/>
    <w:rsid w:val="00A46719"/>
    <w:rsid w:val="00A467E4"/>
    <w:rsid w:val="00A46922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79F"/>
    <w:rsid w:val="00A51ABB"/>
    <w:rsid w:val="00A51C28"/>
    <w:rsid w:val="00A51E75"/>
    <w:rsid w:val="00A52386"/>
    <w:rsid w:val="00A52672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293"/>
    <w:rsid w:val="00A56709"/>
    <w:rsid w:val="00A56A8B"/>
    <w:rsid w:val="00A56D6E"/>
    <w:rsid w:val="00A5715F"/>
    <w:rsid w:val="00A571A8"/>
    <w:rsid w:val="00A57487"/>
    <w:rsid w:val="00A57548"/>
    <w:rsid w:val="00A5766B"/>
    <w:rsid w:val="00A57903"/>
    <w:rsid w:val="00A57913"/>
    <w:rsid w:val="00A57C43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469"/>
    <w:rsid w:val="00A625C6"/>
    <w:rsid w:val="00A62705"/>
    <w:rsid w:val="00A62B46"/>
    <w:rsid w:val="00A62C63"/>
    <w:rsid w:val="00A63196"/>
    <w:rsid w:val="00A637A1"/>
    <w:rsid w:val="00A6396C"/>
    <w:rsid w:val="00A63974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594"/>
    <w:rsid w:val="00A646E1"/>
    <w:rsid w:val="00A648CC"/>
    <w:rsid w:val="00A64B71"/>
    <w:rsid w:val="00A64C0C"/>
    <w:rsid w:val="00A64E31"/>
    <w:rsid w:val="00A64EA2"/>
    <w:rsid w:val="00A653D6"/>
    <w:rsid w:val="00A657F1"/>
    <w:rsid w:val="00A659A6"/>
    <w:rsid w:val="00A65A0F"/>
    <w:rsid w:val="00A65B3B"/>
    <w:rsid w:val="00A65BE3"/>
    <w:rsid w:val="00A65E93"/>
    <w:rsid w:val="00A65F62"/>
    <w:rsid w:val="00A65FD2"/>
    <w:rsid w:val="00A65FDB"/>
    <w:rsid w:val="00A663E2"/>
    <w:rsid w:val="00A66704"/>
    <w:rsid w:val="00A667A4"/>
    <w:rsid w:val="00A66C40"/>
    <w:rsid w:val="00A67012"/>
    <w:rsid w:val="00A6704C"/>
    <w:rsid w:val="00A675B9"/>
    <w:rsid w:val="00A67AF4"/>
    <w:rsid w:val="00A67DEB"/>
    <w:rsid w:val="00A70984"/>
    <w:rsid w:val="00A709C0"/>
    <w:rsid w:val="00A70AF8"/>
    <w:rsid w:val="00A70B46"/>
    <w:rsid w:val="00A70C6E"/>
    <w:rsid w:val="00A70E3B"/>
    <w:rsid w:val="00A70F4A"/>
    <w:rsid w:val="00A711F9"/>
    <w:rsid w:val="00A71422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3E42"/>
    <w:rsid w:val="00A740A8"/>
    <w:rsid w:val="00A74224"/>
    <w:rsid w:val="00A742E5"/>
    <w:rsid w:val="00A7454A"/>
    <w:rsid w:val="00A745E1"/>
    <w:rsid w:val="00A7465E"/>
    <w:rsid w:val="00A74698"/>
    <w:rsid w:val="00A74D59"/>
    <w:rsid w:val="00A74DCA"/>
    <w:rsid w:val="00A75096"/>
    <w:rsid w:val="00A75354"/>
    <w:rsid w:val="00A7578B"/>
    <w:rsid w:val="00A75891"/>
    <w:rsid w:val="00A75C55"/>
    <w:rsid w:val="00A75CB4"/>
    <w:rsid w:val="00A75F1B"/>
    <w:rsid w:val="00A7629F"/>
    <w:rsid w:val="00A764FA"/>
    <w:rsid w:val="00A76B43"/>
    <w:rsid w:val="00A76BB7"/>
    <w:rsid w:val="00A76EF3"/>
    <w:rsid w:val="00A77922"/>
    <w:rsid w:val="00A77AFC"/>
    <w:rsid w:val="00A77C64"/>
    <w:rsid w:val="00A77CA9"/>
    <w:rsid w:val="00A802E1"/>
    <w:rsid w:val="00A8038B"/>
    <w:rsid w:val="00A80569"/>
    <w:rsid w:val="00A80689"/>
    <w:rsid w:val="00A808C2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B27"/>
    <w:rsid w:val="00A81DD1"/>
    <w:rsid w:val="00A81E43"/>
    <w:rsid w:val="00A81F85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3D5"/>
    <w:rsid w:val="00A83439"/>
    <w:rsid w:val="00A8383B"/>
    <w:rsid w:val="00A839B4"/>
    <w:rsid w:val="00A83A8A"/>
    <w:rsid w:val="00A83C07"/>
    <w:rsid w:val="00A83D72"/>
    <w:rsid w:val="00A83E45"/>
    <w:rsid w:val="00A83E5E"/>
    <w:rsid w:val="00A83EFC"/>
    <w:rsid w:val="00A84018"/>
    <w:rsid w:val="00A842A3"/>
    <w:rsid w:val="00A846E9"/>
    <w:rsid w:val="00A847C8"/>
    <w:rsid w:val="00A84A46"/>
    <w:rsid w:val="00A85092"/>
    <w:rsid w:val="00A85433"/>
    <w:rsid w:val="00A856AE"/>
    <w:rsid w:val="00A8570A"/>
    <w:rsid w:val="00A85DDF"/>
    <w:rsid w:val="00A85E3B"/>
    <w:rsid w:val="00A861CA"/>
    <w:rsid w:val="00A8620C"/>
    <w:rsid w:val="00A86468"/>
    <w:rsid w:val="00A864FD"/>
    <w:rsid w:val="00A86550"/>
    <w:rsid w:val="00A865AB"/>
    <w:rsid w:val="00A86860"/>
    <w:rsid w:val="00A86C03"/>
    <w:rsid w:val="00A86D55"/>
    <w:rsid w:val="00A870E1"/>
    <w:rsid w:val="00A8714B"/>
    <w:rsid w:val="00A873BF"/>
    <w:rsid w:val="00A87ACC"/>
    <w:rsid w:val="00A87FE4"/>
    <w:rsid w:val="00A901FA"/>
    <w:rsid w:val="00A90298"/>
    <w:rsid w:val="00A9031C"/>
    <w:rsid w:val="00A903CB"/>
    <w:rsid w:val="00A9054D"/>
    <w:rsid w:val="00A9067A"/>
    <w:rsid w:val="00A907CE"/>
    <w:rsid w:val="00A90C92"/>
    <w:rsid w:val="00A90E3A"/>
    <w:rsid w:val="00A90E59"/>
    <w:rsid w:val="00A91030"/>
    <w:rsid w:val="00A91037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DBF"/>
    <w:rsid w:val="00A94E1D"/>
    <w:rsid w:val="00A94F85"/>
    <w:rsid w:val="00A95348"/>
    <w:rsid w:val="00A956CA"/>
    <w:rsid w:val="00A9587A"/>
    <w:rsid w:val="00A95CE8"/>
    <w:rsid w:val="00A95DBB"/>
    <w:rsid w:val="00A95E6E"/>
    <w:rsid w:val="00A962AC"/>
    <w:rsid w:val="00A96973"/>
    <w:rsid w:val="00A96AD6"/>
    <w:rsid w:val="00A96B27"/>
    <w:rsid w:val="00A96FB0"/>
    <w:rsid w:val="00A97329"/>
    <w:rsid w:val="00A97368"/>
    <w:rsid w:val="00A97627"/>
    <w:rsid w:val="00A9766C"/>
    <w:rsid w:val="00A97801"/>
    <w:rsid w:val="00A97A20"/>
    <w:rsid w:val="00A97A83"/>
    <w:rsid w:val="00A97ACE"/>
    <w:rsid w:val="00A97E56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894"/>
    <w:rsid w:val="00AA1A74"/>
    <w:rsid w:val="00AA1B54"/>
    <w:rsid w:val="00AA1F40"/>
    <w:rsid w:val="00AA21A6"/>
    <w:rsid w:val="00AA222B"/>
    <w:rsid w:val="00AA22D6"/>
    <w:rsid w:val="00AA264D"/>
    <w:rsid w:val="00AA26EF"/>
    <w:rsid w:val="00AA2761"/>
    <w:rsid w:val="00AA2CC7"/>
    <w:rsid w:val="00AA3616"/>
    <w:rsid w:val="00AA3887"/>
    <w:rsid w:val="00AA3AC3"/>
    <w:rsid w:val="00AA3C3B"/>
    <w:rsid w:val="00AA3C85"/>
    <w:rsid w:val="00AA418E"/>
    <w:rsid w:val="00AA4256"/>
    <w:rsid w:val="00AA429F"/>
    <w:rsid w:val="00AA436D"/>
    <w:rsid w:val="00AA4498"/>
    <w:rsid w:val="00AA4778"/>
    <w:rsid w:val="00AA48C4"/>
    <w:rsid w:val="00AA4A50"/>
    <w:rsid w:val="00AA4F4D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583"/>
    <w:rsid w:val="00AA6C37"/>
    <w:rsid w:val="00AA6D02"/>
    <w:rsid w:val="00AA74AA"/>
    <w:rsid w:val="00AA75F5"/>
    <w:rsid w:val="00AA76D5"/>
    <w:rsid w:val="00AA7A04"/>
    <w:rsid w:val="00AA7D24"/>
    <w:rsid w:val="00AA7F0B"/>
    <w:rsid w:val="00AA7F68"/>
    <w:rsid w:val="00AB0106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FC3"/>
    <w:rsid w:val="00AB306B"/>
    <w:rsid w:val="00AB3362"/>
    <w:rsid w:val="00AB373E"/>
    <w:rsid w:val="00AB3785"/>
    <w:rsid w:val="00AB3814"/>
    <w:rsid w:val="00AB3F97"/>
    <w:rsid w:val="00AB429E"/>
    <w:rsid w:val="00AB44C5"/>
    <w:rsid w:val="00AB4560"/>
    <w:rsid w:val="00AB48DE"/>
    <w:rsid w:val="00AB4B4D"/>
    <w:rsid w:val="00AB4B66"/>
    <w:rsid w:val="00AB4B9B"/>
    <w:rsid w:val="00AB4BA7"/>
    <w:rsid w:val="00AB4BDD"/>
    <w:rsid w:val="00AB4E00"/>
    <w:rsid w:val="00AB4FA5"/>
    <w:rsid w:val="00AB504F"/>
    <w:rsid w:val="00AB524A"/>
    <w:rsid w:val="00AB52B3"/>
    <w:rsid w:val="00AB531E"/>
    <w:rsid w:val="00AB5638"/>
    <w:rsid w:val="00AB56F4"/>
    <w:rsid w:val="00AB5A01"/>
    <w:rsid w:val="00AB5B3A"/>
    <w:rsid w:val="00AB5EA6"/>
    <w:rsid w:val="00AB60B8"/>
    <w:rsid w:val="00AB63F9"/>
    <w:rsid w:val="00AB652F"/>
    <w:rsid w:val="00AB662F"/>
    <w:rsid w:val="00AB6897"/>
    <w:rsid w:val="00AB6A03"/>
    <w:rsid w:val="00AB6D5D"/>
    <w:rsid w:val="00AB6F4F"/>
    <w:rsid w:val="00AB7037"/>
    <w:rsid w:val="00AB71E8"/>
    <w:rsid w:val="00AB72C8"/>
    <w:rsid w:val="00AB7700"/>
    <w:rsid w:val="00AB787A"/>
    <w:rsid w:val="00AB7B27"/>
    <w:rsid w:val="00AB7C43"/>
    <w:rsid w:val="00AB7DD2"/>
    <w:rsid w:val="00AC026C"/>
    <w:rsid w:val="00AC02CF"/>
    <w:rsid w:val="00AC056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BCB"/>
    <w:rsid w:val="00AC1CF7"/>
    <w:rsid w:val="00AC1F22"/>
    <w:rsid w:val="00AC1FDE"/>
    <w:rsid w:val="00AC22BE"/>
    <w:rsid w:val="00AC22CB"/>
    <w:rsid w:val="00AC2492"/>
    <w:rsid w:val="00AC2519"/>
    <w:rsid w:val="00AC25C5"/>
    <w:rsid w:val="00AC25E6"/>
    <w:rsid w:val="00AC27A5"/>
    <w:rsid w:val="00AC2826"/>
    <w:rsid w:val="00AC28DC"/>
    <w:rsid w:val="00AC2C52"/>
    <w:rsid w:val="00AC2D8C"/>
    <w:rsid w:val="00AC2FF5"/>
    <w:rsid w:val="00AC3057"/>
    <w:rsid w:val="00AC3091"/>
    <w:rsid w:val="00AC3195"/>
    <w:rsid w:val="00AC378F"/>
    <w:rsid w:val="00AC3AF5"/>
    <w:rsid w:val="00AC3D89"/>
    <w:rsid w:val="00AC3ECE"/>
    <w:rsid w:val="00AC3FD6"/>
    <w:rsid w:val="00AC4024"/>
    <w:rsid w:val="00AC4032"/>
    <w:rsid w:val="00AC458C"/>
    <w:rsid w:val="00AC486A"/>
    <w:rsid w:val="00AC4A9E"/>
    <w:rsid w:val="00AC521F"/>
    <w:rsid w:val="00AC539B"/>
    <w:rsid w:val="00AC5759"/>
    <w:rsid w:val="00AC5AFA"/>
    <w:rsid w:val="00AC5B24"/>
    <w:rsid w:val="00AC5C4B"/>
    <w:rsid w:val="00AC5DAB"/>
    <w:rsid w:val="00AC5DE5"/>
    <w:rsid w:val="00AC5FB0"/>
    <w:rsid w:val="00AC6135"/>
    <w:rsid w:val="00AC625B"/>
    <w:rsid w:val="00AC634F"/>
    <w:rsid w:val="00AC635C"/>
    <w:rsid w:val="00AC662A"/>
    <w:rsid w:val="00AC681E"/>
    <w:rsid w:val="00AC6BD5"/>
    <w:rsid w:val="00AC6E3A"/>
    <w:rsid w:val="00AC6F42"/>
    <w:rsid w:val="00AC707D"/>
    <w:rsid w:val="00AC7096"/>
    <w:rsid w:val="00AC7187"/>
    <w:rsid w:val="00AC732B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119D"/>
    <w:rsid w:val="00AD11EA"/>
    <w:rsid w:val="00AD16ED"/>
    <w:rsid w:val="00AD17D1"/>
    <w:rsid w:val="00AD19FF"/>
    <w:rsid w:val="00AD1BB6"/>
    <w:rsid w:val="00AD1DE1"/>
    <w:rsid w:val="00AD20F5"/>
    <w:rsid w:val="00AD232D"/>
    <w:rsid w:val="00AD2544"/>
    <w:rsid w:val="00AD2660"/>
    <w:rsid w:val="00AD286A"/>
    <w:rsid w:val="00AD2AA4"/>
    <w:rsid w:val="00AD2B3C"/>
    <w:rsid w:val="00AD2C10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D80"/>
    <w:rsid w:val="00AD3F4F"/>
    <w:rsid w:val="00AD419C"/>
    <w:rsid w:val="00AD42F2"/>
    <w:rsid w:val="00AD4375"/>
    <w:rsid w:val="00AD444D"/>
    <w:rsid w:val="00AD4746"/>
    <w:rsid w:val="00AD47DA"/>
    <w:rsid w:val="00AD495A"/>
    <w:rsid w:val="00AD4B95"/>
    <w:rsid w:val="00AD4BF5"/>
    <w:rsid w:val="00AD4DA2"/>
    <w:rsid w:val="00AD5340"/>
    <w:rsid w:val="00AD541E"/>
    <w:rsid w:val="00AD575E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AE5"/>
    <w:rsid w:val="00AD7B2E"/>
    <w:rsid w:val="00AD7B69"/>
    <w:rsid w:val="00AD7B6E"/>
    <w:rsid w:val="00AD7D5F"/>
    <w:rsid w:val="00AD7E46"/>
    <w:rsid w:val="00AD7EBF"/>
    <w:rsid w:val="00AE004D"/>
    <w:rsid w:val="00AE02CE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F6E"/>
    <w:rsid w:val="00AE25EA"/>
    <w:rsid w:val="00AE299E"/>
    <w:rsid w:val="00AE2A1E"/>
    <w:rsid w:val="00AE2A9A"/>
    <w:rsid w:val="00AE2CB1"/>
    <w:rsid w:val="00AE3110"/>
    <w:rsid w:val="00AE33CB"/>
    <w:rsid w:val="00AE3456"/>
    <w:rsid w:val="00AE362D"/>
    <w:rsid w:val="00AE383B"/>
    <w:rsid w:val="00AE3C56"/>
    <w:rsid w:val="00AE3CF4"/>
    <w:rsid w:val="00AE3E7B"/>
    <w:rsid w:val="00AE4026"/>
    <w:rsid w:val="00AE4108"/>
    <w:rsid w:val="00AE4109"/>
    <w:rsid w:val="00AE4202"/>
    <w:rsid w:val="00AE4AE4"/>
    <w:rsid w:val="00AE4C65"/>
    <w:rsid w:val="00AE4DDA"/>
    <w:rsid w:val="00AE4F46"/>
    <w:rsid w:val="00AE5028"/>
    <w:rsid w:val="00AE544C"/>
    <w:rsid w:val="00AE5537"/>
    <w:rsid w:val="00AE5565"/>
    <w:rsid w:val="00AE5771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8B"/>
    <w:rsid w:val="00AF05A8"/>
    <w:rsid w:val="00AF05D2"/>
    <w:rsid w:val="00AF08E1"/>
    <w:rsid w:val="00AF0A8C"/>
    <w:rsid w:val="00AF0BB0"/>
    <w:rsid w:val="00AF0DC7"/>
    <w:rsid w:val="00AF17D2"/>
    <w:rsid w:val="00AF1860"/>
    <w:rsid w:val="00AF1BD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FEB"/>
    <w:rsid w:val="00AF33FD"/>
    <w:rsid w:val="00AF38C8"/>
    <w:rsid w:val="00AF3978"/>
    <w:rsid w:val="00AF3A95"/>
    <w:rsid w:val="00AF3C62"/>
    <w:rsid w:val="00AF3CA8"/>
    <w:rsid w:val="00AF40D7"/>
    <w:rsid w:val="00AF418B"/>
    <w:rsid w:val="00AF4279"/>
    <w:rsid w:val="00AF434B"/>
    <w:rsid w:val="00AF43D1"/>
    <w:rsid w:val="00AF489B"/>
    <w:rsid w:val="00AF48B8"/>
    <w:rsid w:val="00AF4B32"/>
    <w:rsid w:val="00AF4B85"/>
    <w:rsid w:val="00AF4F69"/>
    <w:rsid w:val="00AF5200"/>
    <w:rsid w:val="00AF5859"/>
    <w:rsid w:val="00AF58E8"/>
    <w:rsid w:val="00AF5B17"/>
    <w:rsid w:val="00AF6073"/>
    <w:rsid w:val="00AF6248"/>
    <w:rsid w:val="00AF62A2"/>
    <w:rsid w:val="00AF6570"/>
    <w:rsid w:val="00AF6674"/>
    <w:rsid w:val="00AF66DE"/>
    <w:rsid w:val="00AF675E"/>
    <w:rsid w:val="00AF696C"/>
    <w:rsid w:val="00AF69C6"/>
    <w:rsid w:val="00AF6CF5"/>
    <w:rsid w:val="00AF6F77"/>
    <w:rsid w:val="00AF72D6"/>
    <w:rsid w:val="00AF73A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28B"/>
    <w:rsid w:val="00B05290"/>
    <w:rsid w:val="00B052A9"/>
    <w:rsid w:val="00B05440"/>
    <w:rsid w:val="00B05620"/>
    <w:rsid w:val="00B05913"/>
    <w:rsid w:val="00B05A3D"/>
    <w:rsid w:val="00B05C35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1057C"/>
    <w:rsid w:val="00B105BD"/>
    <w:rsid w:val="00B10631"/>
    <w:rsid w:val="00B10708"/>
    <w:rsid w:val="00B10801"/>
    <w:rsid w:val="00B1091C"/>
    <w:rsid w:val="00B10CC6"/>
    <w:rsid w:val="00B10D06"/>
    <w:rsid w:val="00B11036"/>
    <w:rsid w:val="00B1114A"/>
    <w:rsid w:val="00B112A3"/>
    <w:rsid w:val="00B1137C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4C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605"/>
    <w:rsid w:val="00B17862"/>
    <w:rsid w:val="00B1787E"/>
    <w:rsid w:val="00B17AC1"/>
    <w:rsid w:val="00B2002B"/>
    <w:rsid w:val="00B201E0"/>
    <w:rsid w:val="00B201FF"/>
    <w:rsid w:val="00B2060D"/>
    <w:rsid w:val="00B20845"/>
    <w:rsid w:val="00B20ACF"/>
    <w:rsid w:val="00B20AD8"/>
    <w:rsid w:val="00B20FFC"/>
    <w:rsid w:val="00B2100C"/>
    <w:rsid w:val="00B21086"/>
    <w:rsid w:val="00B21174"/>
    <w:rsid w:val="00B21EB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37C"/>
    <w:rsid w:val="00B24422"/>
    <w:rsid w:val="00B24775"/>
    <w:rsid w:val="00B24857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CA2"/>
    <w:rsid w:val="00B26F03"/>
    <w:rsid w:val="00B27105"/>
    <w:rsid w:val="00B274AA"/>
    <w:rsid w:val="00B275ED"/>
    <w:rsid w:val="00B27659"/>
    <w:rsid w:val="00B276C5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A73"/>
    <w:rsid w:val="00B32AD8"/>
    <w:rsid w:val="00B32B84"/>
    <w:rsid w:val="00B32CAF"/>
    <w:rsid w:val="00B32CB0"/>
    <w:rsid w:val="00B32D9C"/>
    <w:rsid w:val="00B33137"/>
    <w:rsid w:val="00B3346F"/>
    <w:rsid w:val="00B33520"/>
    <w:rsid w:val="00B33728"/>
    <w:rsid w:val="00B339FA"/>
    <w:rsid w:val="00B33B2D"/>
    <w:rsid w:val="00B33C73"/>
    <w:rsid w:val="00B33E1F"/>
    <w:rsid w:val="00B33E76"/>
    <w:rsid w:val="00B33EED"/>
    <w:rsid w:val="00B3408E"/>
    <w:rsid w:val="00B3409B"/>
    <w:rsid w:val="00B34166"/>
    <w:rsid w:val="00B34232"/>
    <w:rsid w:val="00B343FF"/>
    <w:rsid w:val="00B3440E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A6B"/>
    <w:rsid w:val="00B36B16"/>
    <w:rsid w:val="00B36B86"/>
    <w:rsid w:val="00B36B98"/>
    <w:rsid w:val="00B36DBF"/>
    <w:rsid w:val="00B37054"/>
    <w:rsid w:val="00B37345"/>
    <w:rsid w:val="00B373EE"/>
    <w:rsid w:val="00B374DD"/>
    <w:rsid w:val="00B375CE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DD1"/>
    <w:rsid w:val="00B40E51"/>
    <w:rsid w:val="00B40FF6"/>
    <w:rsid w:val="00B4115D"/>
    <w:rsid w:val="00B411F0"/>
    <w:rsid w:val="00B41537"/>
    <w:rsid w:val="00B416EB"/>
    <w:rsid w:val="00B4176C"/>
    <w:rsid w:val="00B41EAE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A9"/>
    <w:rsid w:val="00B44BD5"/>
    <w:rsid w:val="00B44D01"/>
    <w:rsid w:val="00B450FB"/>
    <w:rsid w:val="00B453B1"/>
    <w:rsid w:val="00B4555C"/>
    <w:rsid w:val="00B45666"/>
    <w:rsid w:val="00B457BF"/>
    <w:rsid w:val="00B45A2C"/>
    <w:rsid w:val="00B45A80"/>
    <w:rsid w:val="00B45A8E"/>
    <w:rsid w:val="00B45ADE"/>
    <w:rsid w:val="00B45BAD"/>
    <w:rsid w:val="00B45D5F"/>
    <w:rsid w:val="00B462AB"/>
    <w:rsid w:val="00B46575"/>
    <w:rsid w:val="00B465C9"/>
    <w:rsid w:val="00B4665F"/>
    <w:rsid w:val="00B46787"/>
    <w:rsid w:val="00B46917"/>
    <w:rsid w:val="00B46B5D"/>
    <w:rsid w:val="00B46B88"/>
    <w:rsid w:val="00B46BF5"/>
    <w:rsid w:val="00B47072"/>
    <w:rsid w:val="00B474B8"/>
    <w:rsid w:val="00B47600"/>
    <w:rsid w:val="00B47A43"/>
    <w:rsid w:val="00B47AA3"/>
    <w:rsid w:val="00B47C04"/>
    <w:rsid w:val="00B47C5A"/>
    <w:rsid w:val="00B50010"/>
    <w:rsid w:val="00B50016"/>
    <w:rsid w:val="00B50026"/>
    <w:rsid w:val="00B5049F"/>
    <w:rsid w:val="00B506F2"/>
    <w:rsid w:val="00B50814"/>
    <w:rsid w:val="00B50930"/>
    <w:rsid w:val="00B5096A"/>
    <w:rsid w:val="00B5096F"/>
    <w:rsid w:val="00B50AB0"/>
    <w:rsid w:val="00B50B7C"/>
    <w:rsid w:val="00B50BFC"/>
    <w:rsid w:val="00B50DA7"/>
    <w:rsid w:val="00B510D4"/>
    <w:rsid w:val="00B5154A"/>
    <w:rsid w:val="00B516C7"/>
    <w:rsid w:val="00B517C2"/>
    <w:rsid w:val="00B517D7"/>
    <w:rsid w:val="00B51D4F"/>
    <w:rsid w:val="00B51D78"/>
    <w:rsid w:val="00B51E51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6B7"/>
    <w:rsid w:val="00B548C0"/>
    <w:rsid w:val="00B54A72"/>
    <w:rsid w:val="00B5521E"/>
    <w:rsid w:val="00B556BC"/>
    <w:rsid w:val="00B55D2C"/>
    <w:rsid w:val="00B55D9D"/>
    <w:rsid w:val="00B55DCC"/>
    <w:rsid w:val="00B5629D"/>
    <w:rsid w:val="00B56680"/>
    <w:rsid w:val="00B5683B"/>
    <w:rsid w:val="00B56CD3"/>
    <w:rsid w:val="00B56E95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92F"/>
    <w:rsid w:val="00B6296B"/>
    <w:rsid w:val="00B62BE6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BE5"/>
    <w:rsid w:val="00B63F0D"/>
    <w:rsid w:val="00B6430F"/>
    <w:rsid w:val="00B64C20"/>
    <w:rsid w:val="00B64E30"/>
    <w:rsid w:val="00B64F6E"/>
    <w:rsid w:val="00B64F76"/>
    <w:rsid w:val="00B650A9"/>
    <w:rsid w:val="00B6513A"/>
    <w:rsid w:val="00B6517F"/>
    <w:rsid w:val="00B6520E"/>
    <w:rsid w:val="00B6608E"/>
    <w:rsid w:val="00B66139"/>
    <w:rsid w:val="00B6645B"/>
    <w:rsid w:val="00B66523"/>
    <w:rsid w:val="00B66537"/>
    <w:rsid w:val="00B66644"/>
    <w:rsid w:val="00B66761"/>
    <w:rsid w:val="00B669A6"/>
    <w:rsid w:val="00B66D89"/>
    <w:rsid w:val="00B66E88"/>
    <w:rsid w:val="00B66F0E"/>
    <w:rsid w:val="00B66FDD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BC3"/>
    <w:rsid w:val="00B70C21"/>
    <w:rsid w:val="00B70CA4"/>
    <w:rsid w:val="00B70F1F"/>
    <w:rsid w:val="00B71117"/>
    <w:rsid w:val="00B7131C"/>
    <w:rsid w:val="00B71371"/>
    <w:rsid w:val="00B71495"/>
    <w:rsid w:val="00B71759"/>
    <w:rsid w:val="00B718A2"/>
    <w:rsid w:val="00B71A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4047"/>
    <w:rsid w:val="00B7440C"/>
    <w:rsid w:val="00B746BD"/>
    <w:rsid w:val="00B746FC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0ED"/>
    <w:rsid w:val="00B763EE"/>
    <w:rsid w:val="00B76422"/>
    <w:rsid w:val="00B7652B"/>
    <w:rsid w:val="00B76654"/>
    <w:rsid w:val="00B76739"/>
    <w:rsid w:val="00B76BB0"/>
    <w:rsid w:val="00B76C0B"/>
    <w:rsid w:val="00B76CF9"/>
    <w:rsid w:val="00B76D4C"/>
    <w:rsid w:val="00B76E34"/>
    <w:rsid w:val="00B76F05"/>
    <w:rsid w:val="00B7708A"/>
    <w:rsid w:val="00B777FE"/>
    <w:rsid w:val="00B77AF9"/>
    <w:rsid w:val="00B77B72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11C0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41CE"/>
    <w:rsid w:val="00B84327"/>
    <w:rsid w:val="00B84691"/>
    <w:rsid w:val="00B8479E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C76"/>
    <w:rsid w:val="00B86EF9"/>
    <w:rsid w:val="00B87099"/>
    <w:rsid w:val="00B871AB"/>
    <w:rsid w:val="00B873BA"/>
    <w:rsid w:val="00B877A4"/>
    <w:rsid w:val="00B87D2B"/>
    <w:rsid w:val="00B87D4D"/>
    <w:rsid w:val="00B87E21"/>
    <w:rsid w:val="00B90405"/>
    <w:rsid w:val="00B905CE"/>
    <w:rsid w:val="00B9063B"/>
    <w:rsid w:val="00B908CA"/>
    <w:rsid w:val="00B90C67"/>
    <w:rsid w:val="00B90E73"/>
    <w:rsid w:val="00B90EDF"/>
    <w:rsid w:val="00B911F2"/>
    <w:rsid w:val="00B913AC"/>
    <w:rsid w:val="00B9171A"/>
    <w:rsid w:val="00B91784"/>
    <w:rsid w:val="00B91856"/>
    <w:rsid w:val="00B918C5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E9E"/>
    <w:rsid w:val="00B9601D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3A2"/>
    <w:rsid w:val="00BA08B9"/>
    <w:rsid w:val="00BA0CAF"/>
    <w:rsid w:val="00BA0D5F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E4D"/>
    <w:rsid w:val="00BA1F22"/>
    <w:rsid w:val="00BA2886"/>
    <w:rsid w:val="00BA29AB"/>
    <w:rsid w:val="00BA2AC2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517"/>
    <w:rsid w:val="00BA454F"/>
    <w:rsid w:val="00BA4AEA"/>
    <w:rsid w:val="00BA4F5D"/>
    <w:rsid w:val="00BA519F"/>
    <w:rsid w:val="00BA525D"/>
    <w:rsid w:val="00BA52C0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22"/>
    <w:rsid w:val="00BB0296"/>
    <w:rsid w:val="00BB03A0"/>
    <w:rsid w:val="00BB0467"/>
    <w:rsid w:val="00BB0618"/>
    <w:rsid w:val="00BB070A"/>
    <w:rsid w:val="00BB0BBF"/>
    <w:rsid w:val="00BB0BFF"/>
    <w:rsid w:val="00BB1105"/>
    <w:rsid w:val="00BB11CD"/>
    <w:rsid w:val="00BB122C"/>
    <w:rsid w:val="00BB12E6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84E"/>
    <w:rsid w:val="00BB2B12"/>
    <w:rsid w:val="00BB2B9F"/>
    <w:rsid w:val="00BB2BD7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F9F"/>
    <w:rsid w:val="00BB4104"/>
    <w:rsid w:val="00BB41EA"/>
    <w:rsid w:val="00BB4260"/>
    <w:rsid w:val="00BB42F6"/>
    <w:rsid w:val="00BB4934"/>
    <w:rsid w:val="00BB4A5C"/>
    <w:rsid w:val="00BB4AFF"/>
    <w:rsid w:val="00BB4B5F"/>
    <w:rsid w:val="00BB4F12"/>
    <w:rsid w:val="00BB5288"/>
    <w:rsid w:val="00BB52F0"/>
    <w:rsid w:val="00BB5698"/>
    <w:rsid w:val="00BB5845"/>
    <w:rsid w:val="00BB5ABB"/>
    <w:rsid w:val="00BB5BE1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E75"/>
    <w:rsid w:val="00BB6F86"/>
    <w:rsid w:val="00BB7008"/>
    <w:rsid w:val="00BB7766"/>
    <w:rsid w:val="00BB7854"/>
    <w:rsid w:val="00BB7C7A"/>
    <w:rsid w:val="00BC00E2"/>
    <w:rsid w:val="00BC0189"/>
    <w:rsid w:val="00BC019B"/>
    <w:rsid w:val="00BC0222"/>
    <w:rsid w:val="00BC05C8"/>
    <w:rsid w:val="00BC064D"/>
    <w:rsid w:val="00BC0A84"/>
    <w:rsid w:val="00BC0CCC"/>
    <w:rsid w:val="00BC0D92"/>
    <w:rsid w:val="00BC1799"/>
    <w:rsid w:val="00BC1AE0"/>
    <w:rsid w:val="00BC1B22"/>
    <w:rsid w:val="00BC1C5C"/>
    <w:rsid w:val="00BC1DD9"/>
    <w:rsid w:val="00BC1FF4"/>
    <w:rsid w:val="00BC20CA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272"/>
    <w:rsid w:val="00BC3825"/>
    <w:rsid w:val="00BC3935"/>
    <w:rsid w:val="00BC39E9"/>
    <w:rsid w:val="00BC3C10"/>
    <w:rsid w:val="00BC3E58"/>
    <w:rsid w:val="00BC435F"/>
    <w:rsid w:val="00BC4679"/>
    <w:rsid w:val="00BC4790"/>
    <w:rsid w:val="00BC48E9"/>
    <w:rsid w:val="00BC49A2"/>
    <w:rsid w:val="00BC4BE7"/>
    <w:rsid w:val="00BC51AE"/>
    <w:rsid w:val="00BC53A1"/>
    <w:rsid w:val="00BC5509"/>
    <w:rsid w:val="00BC5BAD"/>
    <w:rsid w:val="00BC5E3F"/>
    <w:rsid w:val="00BC6123"/>
    <w:rsid w:val="00BC64F5"/>
    <w:rsid w:val="00BC65C7"/>
    <w:rsid w:val="00BC66C3"/>
    <w:rsid w:val="00BC6789"/>
    <w:rsid w:val="00BC6AE2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D"/>
    <w:rsid w:val="00BD1EEB"/>
    <w:rsid w:val="00BD27A1"/>
    <w:rsid w:val="00BD28AB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3FA1"/>
    <w:rsid w:val="00BD41B7"/>
    <w:rsid w:val="00BD4C01"/>
    <w:rsid w:val="00BD4C25"/>
    <w:rsid w:val="00BD4C90"/>
    <w:rsid w:val="00BD4DC1"/>
    <w:rsid w:val="00BD5280"/>
    <w:rsid w:val="00BD5334"/>
    <w:rsid w:val="00BD5692"/>
    <w:rsid w:val="00BD57A4"/>
    <w:rsid w:val="00BD5C4A"/>
    <w:rsid w:val="00BD5CA3"/>
    <w:rsid w:val="00BD5CA7"/>
    <w:rsid w:val="00BD5CF5"/>
    <w:rsid w:val="00BD6017"/>
    <w:rsid w:val="00BD6514"/>
    <w:rsid w:val="00BD6686"/>
    <w:rsid w:val="00BD6BE6"/>
    <w:rsid w:val="00BD6E71"/>
    <w:rsid w:val="00BD6FD5"/>
    <w:rsid w:val="00BD7074"/>
    <w:rsid w:val="00BD74A3"/>
    <w:rsid w:val="00BD7604"/>
    <w:rsid w:val="00BD77EE"/>
    <w:rsid w:val="00BD7CC2"/>
    <w:rsid w:val="00BD7ECF"/>
    <w:rsid w:val="00BE00D3"/>
    <w:rsid w:val="00BE028F"/>
    <w:rsid w:val="00BE0392"/>
    <w:rsid w:val="00BE0455"/>
    <w:rsid w:val="00BE08C2"/>
    <w:rsid w:val="00BE0BCB"/>
    <w:rsid w:val="00BE0F3B"/>
    <w:rsid w:val="00BE13D8"/>
    <w:rsid w:val="00BE176E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DFB"/>
    <w:rsid w:val="00BE3F9C"/>
    <w:rsid w:val="00BE4157"/>
    <w:rsid w:val="00BE4358"/>
    <w:rsid w:val="00BE4361"/>
    <w:rsid w:val="00BE48B2"/>
    <w:rsid w:val="00BE48FE"/>
    <w:rsid w:val="00BE490F"/>
    <w:rsid w:val="00BE49D9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41"/>
    <w:rsid w:val="00BE69A7"/>
    <w:rsid w:val="00BE6A86"/>
    <w:rsid w:val="00BE6C62"/>
    <w:rsid w:val="00BE6DB8"/>
    <w:rsid w:val="00BE6E0C"/>
    <w:rsid w:val="00BE7612"/>
    <w:rsid w:val="00BE77AF"/>
    <w:rsid w:val="00BE789C"/>
    <w:rsid w:val="00BE7B1A"/>
    <w:rsid w:val="00BE7B86"/>
    <w:rsid w:val="00BE7CC6"/>
    <w:rsid w:val="00BE7D43"/>
    <w:rsid w:val="00BE7E07"/>
    <w:rsid w:val="00BE7E7B"/>
    <w:rsid w:val="00BF0110"/>
    <w:rsid w:val="00BF061F"/>
    <w:rsid w:val="00BF0B99"/>
    <w:rsid w:val="00BF113E"/>
    <w:rsid w:val="00BF126F"/>
    <w:rsid w:val="00BF1648"/>
    <w:rsid w:val="00BF17F8"/>
    <w:rsid w:val="00BF185A"/>
    <w:rsid w:val="00BF1DF1"/>
    <w:rsid w:val="00BF1F62"/>
    <w:rsid w:val="00BF2049"/>
    <w:rsid w:val="00BF23B7"/>
    <w:rsid w:val="00BF2541"/>
    <w:rsid w:val="00BF27AE"/>
    <w:rsid w:val="00BF27B6"/>
    <w:rsid w:val="00BF27C4"/>
    <w:rsid w:val="00BF29DF"/>
    <w:rsid w:val="00BF2C52"/>
    <w:rsid w:val="00BF2D55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C09"/>
    <w:rsid w:val="00BF3D86"/>
    <w:rsid w:val="00BF3EF0"/>
    <w:rsid w:val="00BF4192"/>
    <w:rsid w:val="00BF4284"/>
    <w:rsid w:val="00BF4342"/>
    <w:rsid w:val="00BF46C6"/>
    <w:rsid w:val="00BF4829"/>
    <w:rsid w:val="00BF4C2F"/>
    <w:rsid w:val="00BF4D8B"/>
    <w:rsid w:val="00BF4DB5"/>
    <w:rsid w:val="00BF5536"/>
    <w:rsid w:val="00BF5665"/>
    <w:rsid w:val="00BF57CE"/>
    <w:rsid w:val="00BF58CE"/>
    <w:rsid w:val="00BF5B75"/>
    <w:rsid w:val="00BF5C7A"/>
    <w:rsid w:val="00BF5D07"/>
    <w:rsid w:val="00BF5E28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4CE"/>
    <w:rsid w:val="00C00656"/>
    <w:rsid w:val="00C0066D"/>
    <w:rsid w:val="00C007AB"/>
    <w:rsid w:val="00C0083F"/>
    <w:rsid w:val="00C00919"/>
    <w:rsid w:val="00C0095A"/>
    <w:rsid w:val="00C00CBF"/>
    <w:rsid w:val="00C00E21"/>
    <w:rsid w:val="00C00F46"/>
    <w:rsid w:val="00C010C3"/>
    <w:rsid w:val="00C011EC"/>
    <w:rsid w:val="00C014BB"/>
    <w:rsid w:val="00C018EF"/>
    <w:rsid w:val="00C01950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F7A"/>
    <w:rsid w:val="00C041BF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8B4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651"/>
    <w:rsid w:val="00C107B3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415A"/>
    <w:rsid w:val="00C1416F"/>
    <w:rsid w:val="00C14396"/>
    <w:rsid w:val="00C14555"/>
    <w:rsid w:val="00C147A6"/>
    <w:rsid w:val="00C14A9D"/>
    <w:rsid w:val="00C14BAE"/>
    <w:rsid w:val="00C14C9B"/>
    <w:rsid w:val="00C14CD6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CF4"/>
    <w:rsid w:val="00C15EA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DAF"/>
    <w:rsid w:val="00C21003"/>
    <w:rsid w:val="00C2100D"/>
    <w:rsid w:val="00C21387"/>
    <w:rsid w:val="00C21CB7"/>
    <w:rsid w:val="00C21CE3"/>
    <w:rsid w:val="00C21D1D"/>
    <w:rsid w:val="00C21FF1"/>
    <w:rsid w:val="00C22068"/>
    <w:rsid w:val="00C220CC"/>
    <w:rsid w:val="00C22218"/>
    <w:rsid w:val="00C22282"/>
    <w:rsid w:val="00C223BE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7FD"/>
    <w:rsid w:val="00C23B38"/>
    <w:rsid w:val="00C23BCF"/>
    <w:rsid w:val="00C23CF7"/>
    <w:rsid w:val="00C23EB7"/>
    <w:rsid w:val="00C243E8"/>
    <w:rsid w:val="00C24408"/>
    <w:rsid w:val="00C246E8"/>
    <w:rsid w:val="00C2487C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68D"/>
    <w:rsid w:val="00C32707"/>
    <w:rsid w:val="00C32D1A"/>
    <w:rsid w:val="00C32F05"/>
    <w:rsid w:val="00C33005"/>
    <w:rsid w:val="00C3305E"/>
    <w:rsid w:val="00C3320E"/>
    <w:rsid w:val="00C33E66"/>
    <w:rsid w:val="00C33EC1"/>
    <w:rsid w:val="00C3417C"/>
    <w:rsid w:val="00C34413"/>
    <w:rsid w:val="00C34455"/>
    <w:rsid w:val="00C345F1"/>
    <w:rsid w:val="00C34642"/>
    <w:rsid w:val="00C3483F"/>
    <w:rsid w:val="00C349DD"/>
    <w:rsid w:val="00C34A5F"/>
    <w:rsid w:val="00C34D32"/>
    <w:rsid w:val="00C34DC2"/>
    <w:rsid w:val="00C34E2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309"/>
    <w:rsid w:val="00C40649"/>
    <w:rsid w:val="00C409BF"/>
    <w:rsid w:val="00C4125C"/>
    <w:rsid w:val="00C41311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CFD"/>
    <w:rsid w:val="00C44DBE"/>
    <w:rsid w:val="00C44DC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50160"/>
    <w:rsid w:val="00C50493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324D"/>
    <w:rsid w:val="00C533E8"/>
    <w:rsid w:val="00C53AC0"/>
    <w:rsid w:val="00C53B73"/>
    <w:rsid w:val="00C53BCC"/>
    <w:rsid w:val="00C53C69"/>
    <w:rsid w:val="00C53D02"/>
    <w:rsid w:val="00C54102"/>
    <w:rsid w:val="00C542FF"/>
    <w:rsid w:val="00C54346"/>
    <w:rsid w:val="00C54659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A2"/>
    <w:rsid w:val="00C562D8"/>
    <w:rsid w:val="00C56420"/>
    <w:rsid w:val="00C56945"/>
    <w:rsid w:val="00C56BE3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D11"/>
    <w:rsid w:val="00C61F0B"/>
    <w:rsid w:val="00C6220E"/>
    <w:rsid w:val="00C62230"/>
    <w:rsid w:val="00C62425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C12"/>
    <w:rsid w:val="00C64C13"/>
    <w:rsid w:val="00C64FFD"/>
    <w:rsid w:val="00C65126"/>
    <w:rsid w:val="00C651B9"/>
    <w:rsid w:val="00C65423"/>
    <w:rsid w:val="00C6583F"/>
    <w:rsid w:val="00C65B3B"/>
    <w:rsid w:val="00C65D4E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80C"/>
    <w:rsid w:val="00C678F4"/>
    <w:rsid w:val="00C679B3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FD"/>
    <w:rsid w:val="00C716A0"/>
    <w:rsid w:val="00C71958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D63"/>
    <w:rsid w:val="00C72DE6"/>
    <w:rsid w:val="00C72E12"/>
    <w:rsid w:val="00C7307D"/>
    <w:rsid w:val="00C7318B"/>
    <w:rsid w:val="00C732A6"/>
    <w:rsid w:val="00C73342"/>
    <w:rsid w:val="00C7349A"/>
    <w:rsid w:val="00C7395C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888"/>
    <w:rsid w:val="00C749A9"/>
    <w:rsid w:val="00C74A08"/>
    <w:rsid w:val="00C74A52"/>
    <w:rsid w:val="00C74CC3"/>
    <w:rsid w:val="00C74D3C"/>
    <w:rsid w:val="00C74FEE"/>
    <w:rsid w:val="00C751CB"/>
    <w:rsid w:val="00C757D0"/>
    <w:rsid w:val="00C758F1"/>
    <w:rsid w:val="00C75A04"/>
    <w:rsid w:val="00C75B11"/>
    <w:rsid w:val="00C75B7E"/>
    <w:rsid w:val="00C75F13"/>
    <w:rsid w:val="00C75F91"/>
    <w:rsid w:val="00C7626B"/>
    <w:rsid w:val="00C7677C"/>
    <w:rsid w:val="00C76882"/>
    <w:rsid w:val="00C76AC6"/>
    <w:rsid w:val="00C76BBB"/>
    <w:rsid w:val="00C76BEE"/>
    <w:rsid w:val="00C76D37"/>
    <w:rsid w:val="00C77402"/>
    <w:rsid w:val="00C77490"/>
    <w:rsid w:val="00C776DE"/>
    <w:rsid w:val="00C77A6B"/>
    <w:rsid w:val="00C77B2D"/>
    <w:rsid w:val="00C77BDA"/>
    <w:rsid w:val="00C77C73"/>
    <w:rsid w:val="00C77E4E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3054"/>
    <w:rsid w:val="00C8324D"/>
    <w:rsid w:val="00C83368"/>
    <w:rsid w:val="00C83616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5E1"/>
    <w:rsid w:val="00C84A33"/>
    <w:rsid w:val="00C84FCB"/>
    <w:rsid w:val="00C84FD5"/>
    <w:rsid w:val="00C8520A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608"/>
    <w:rsid w:val="00C90764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AA"/>
    <w:rsid w:val="00C91C92"/>
    <w:rsid w:val="00C91D9E"/>
    <w:rsid w:val="00C91E04"/>
    <w:rsid w:val="00C91E3B"/>
    <w:rsid w:val="00C91E8E"/>
    <w:rsid w:val="00C923D9"/>
    <w:rsid w:val="00C92439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200"/>
    <w:rsid w:val="00C96387"/>
    <w:rsid w:val="00C965B5"/>
    <w:rsid w:val="00C965D3"/>
    <w:rsid w:val="00C96802"/>
    <w:rsid w:val="00C9697D"/>
    <w:rsid w:val="00C973A4"/>
    <w:rsid w:val="00C9764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0C"/>
    <w:rsid w:val="00CA1B2C"/>
    <w:rsid w:val="00CA1BBF"/>
    <w:rsid w:val="00CA1F6A"/>
    <w:rsid w:val="00CA20F5"/>
    <w:rsid w:val="00CA210C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5AB"/>
    <w:rsid w:val="00CA3740"/>
    <w:rsid w:val="00CA38BA"/>
    <w:rsid w:val="00CA3BBE"/>
    <w:rsid w:val="00CA3C65"/>
    <w:rsid w:val="00CA3C87"/>
    <w:rsid w:val="00CA41C6"/>
    <w:rsid w:val="00CA4207"/>
    <w:rsid w:val="00CA4247"/>
    <w:rsid w:val="00CA47AC"/>
    <w:rsid w:val="00CA4847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25"/>
    <w:rsid w:val="00CA617A"/>
    <w:rsid w:val="00CA6A05"/>
    <w:rsid w:val="00CA6B32"/>
    <w:rsid w:val="00CA6BEE"/>
    <w:rsid w:val="00CA7980"/>
    <w:rsid w:val="00CA7B53"/>
    <w:rsid w:val="00CB0095"/>
    <w:rsid w:val="00CB044F"/>
    <w:rsid w:val="00CB0C60"/>
    <w:rsid w:val="00CB0DAE"/>
    <w:rsid w:val="00CB0DE5"/>
    <w:rsid w:val="00CB0E79"/>
    <w:rsid w:val="00CB0ECC"/>
    <w:rsid w:val="00CB0FA4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56"/>
    <w:rsid w:val="00CB2CC6"/>
    <w:rsid w:val="00CB2D31"/>
    <w:rsid w:val="00CB2D37"/>
    <w:rsid w:val="00CB2DE6"/>
    <w:rsid w:val="00CB2EB5"/>
    <w:rsid w:val="00CB2EBC"/>
    <w:rsid w:val="00CB338A"/>
    <w:rsid w:val="00CB34B3"/>
    <w:rsid w:val="00CB3672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43"/>
    <w:rsid w:val="00CB56B8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931"/>
    <w:rsid w:val="00CC0173"/>
    <w:rsid w:val="00CC01AE"/>
    <w:rsid w:val="00CC03AF"/>
    <w:rsid w:val="00CC041A"/>
    <w:rsid w:val="00CC091B"/>
    <w:rsid w:val="00CC0BE9"/>
    <w:rsid w:val="00CC0BF1"/>
    <w:rsid w:val="00CC0DF1"/>
    <w:rsid w:val="00CC0E7C"/>
    <w:rsid w:val="00CC1016"/>
    <w:rsid w:val="00CC1044"/>
    <w:rsid w:val="00CC10FE"/>
    <w:rsid w:val="00CC13FC"/>
    <w:rsid w:val="00CC15F8"/>
    <w:rsid w:val="00CC1810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D4A"/>
    <w:rsid w:val="00CC3E93"/>
    <w:rsid w:val="00CC44ED"/>
    <w:rsid w:val="00CC471B"/>
    <w:rsid w:val="00CC47EC"/>
    <w:rsid w:val="00CC491C"/>
    <w:rsid w:val="00CC4AE4"/>
    <w:rsid w:val="00CC4CF6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899"/>
    <w:rsid w:val="00CD092C"/>
    <w:rsid w:val="00CD0A3D"/>
    <w:rsid w:val="00CD0CFF"/>
    <w:rsid w:val="00CD0D8C"/>
    <w:rsid w:val="00CD0F13"/>
    <w:rsid w:val="00CD15ED"/>
    <w:rsid w:val="00CD17FA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E94"/>
    <w:rsid w:val="00CD311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10F"/>
    <w:rsid w:val="00CD5348"/>
    <w:rsid w:val="00CD5440"/>
    <w:rsid w:val="00CD550E"/>
    <w:rsid w:val="00CD5829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0CD"/>
    <w:rsid w:val="00CD726D"/>
    <w:rsid w:val="00CD72B6"/>
    <w:rsid w:val="00CD72CC"/>
    <w:rsid w:val="00CD757C"/>
    <w:rsid w:val="00CD7683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011"/>
    <w:rsid w:val="00CE359B"/>
    <w:rsid w:val="00CE3A17"/>
    <w:rsid w:val="00CE3AA8"/>
    <w:rsid w:val="00CE3C1C"/>
    <w:rsid w:val="00CE3E17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51F"/>
    <w:rsid w:val="00CE589C"/>
    <w:rsid w:val="00CE5AC9"/>
    <w:rsid w:val="00CE5C83"/>
    <w:rsid w:val="00CE5DC5"/>
    <w:rsid w:val="00CE5FAD"/>
    <w:rsid w:val="00CE60D2"/>
    <w:rsid w:val="00CE612A"/>
    <w:rsid w:val="00CE633F"/>
    <w:rsid w:val="00CE63C9"/>
    <w:rsid w:val="00CE6691"/>
    <w:rsid w:val="00CE6698"/>
    <w:rsid w:val="00CE6704"/>
    <w:rsid w:val="00CE67CF"/>
    <w:rsid w:val="00CE68D7"/>
    <w:rsid w:val="00CE6CB1"/>
    <w:rsid w:val="00CE6D2A"/>
    <w:rsid w:val="00CE7009"/>
    <w:rsid w:val="00CE7531"/>
    <w:rsid w:val="00CE7568"/>
    <w:rsid w:val="00CE75BF"/>
    <w:rsid w:val="00CE772D"/>
    <w:rsid w:val="00CE790B"/>
    <w:rsid w:val="00CE7CD1"/>
    <w:rsid w:val="00CE7DBD"/>
    <w:rsid w:val="00CE7F6C"/>
    <w:rsid w:val="00CF0201"/>
    <w:rsid w:val="00CF022E"/>
    <w:rsid w:val="00CF0245"/>
    <w:rsid w:val="00CF02A3"/>
    <w:rsid w:val="00CF0364"/>
    <w:rsid w:val="00CF04B2"/>
    <w:rsid w:val="00CF075B"/>
    <w:rsid w:val="00CF077E"/>
    <w:rsid w:val="00CF0825"/>
    <w:rsid w:val="00CF0AEB"/>
    <w:rsid w:val="00CF0B44"/>
    <w:rsid w:val="00CF0D18"/>
    <w:rsid w:val="00CF0E52"/>
    <w:rsid w:val="00CF0F4A"/>
    <w:rsid w:val="00CF10DD"/>
    <w:rsid w:val="00CF10F4"/>
    <w:rsid w:val="00CF1127"/>
    <w:rsid w:val="00CF128D"/>
    <w:rsid w:val="00CF16E1"/>
    <w:rsid w:val="00CF174E"/>
    <w:rsid w:val="00CF193F"/>
    <w:rsid w:val="00CF1985"/>
    <w:rsid w:val="00CF1AF4"/>
    <w:rsid w:val="00CF1C44"/>
    <w:rsid w:val="00CF1DC2"/>
    <w:rsid w:val="00CF1F7E"/>
    <w:rsid w:val="00CF21DE"/>
    <w:rsid w:val="00CF2336"/>
    <w:rsid w:val="00CF23C2"/>
    <w:rsid w:val="00CF243F"/>
    <w:rsid w:val="00CF245E"/>
    <w:rsid w:val="00CF2512"/>
    <w:rsid w:val="00CF275C"/>
    <w:rsid w:val="00CF2AAA"/>
    <w:rsid w:val="00CF2D49"/>
    <w:rsid w:val="00CF2DCE"/>
    <w:rsid w:val="00CF2E5E"/>
    <w:rsid w:val="00CF3463"/>
    <w:rsid w:val="00CF3581"/>
    <w:rsid w:val="00CF36DF"/>
    <w:rsid w:val="00CF3C4B"/>
    <w:rsid w:val="00CF3E5C"/>
    <w:rsid w:val="00CF3F06"/>
    <w:rsid w:val="00CF3F2C"/>
    <w:rsid w:val="00CF4302"/>
    <w:rsid w:val="00CF474C"/>
    <w:rsid w:val="00CF48BD"/>
    <w:rsid w:val="00CF48CC"/>
    <w:rsid w:val="00CF4911"/>
    <w:rsid w:val="00CF4C03"/>
    <w:rsid w:val="00CF4C11"/>
    <w:rsid w:val="00CF4CD4"/>
    <w:rsid w:val="00CF4E48"/>
    <w:rsid w:val="00CF50D3"/>
    <w:rsid w:val="00CF51B2"/>
    <w:rsid w:val="00CF535A"/>
    <w:rsid w:val="00CF56A8"/>
    <w:rsid w:val="00CF571D"/>
    <w:rsid w:val="00CF580B"/>
    <w:rsid w:val="00CF5F6A"/>
    <w:rsid w:val="00CF6337"/>
    <w:rsid w:val="00CF65BC"/>
    <w:rsid w:val="00CF6AD1"/>
    <w:rsid w:val="00CF6C34"/>
    <w:rsid w:val="00CF6CAB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82A"/>
    <w:rsid w:val="00CF791F"/>
    <w:rsid w:val="00CF7F7E"/>
    <w:rsid w:val="00D0012F"/>
    <w:rsid w:val="00D0034F"/>
    <w:rsid w:val="00D00358"/>
    <w:rsid w:val="00D00468"/>
    <w:rsid w:val="00D0051A"/>
    <w:rsid w:val="00D00964"/>
    <w:rsid w:val="00D00AB1"/>
    <w:rsid w:val="00D00BEA"/>
    <w:rsid w:val="00D00DA7"/>
    <w:rsid w:val="00D00EE6"/>
    <w:rsid w:val="00D01411"/>
    <w:rsid w:val="00D0153F"/>
    <w:rsid w:val="00D0166B"/>
    <w:rsid w:val="00D01678"/>
    <w:rsid w:val="00D018E2"/>
    <w:rsid w:val="00D0190D"/>
    <w:rsid w:val="00D019AE"/>
    <w:rsid w:val="00D01A81"/>
    <w:rsid w:val="00D01C89"/>
    <w:rsid w:val="00D020F9"/>
    <w:rsid w:val="00D02247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93"/>
    <w:rsid w:val="00D034B1"/>
    <w:rsid w:val="00D0375E"/>
    <w:rsid w:val="00D038F0"/>
    <w:rsid w:val="00D03B7B"/>
    <w:rsid w:val="00D03DE2"/>
    <w:rsid w:val="00D041B2"/>
    <w:rsid w:val="00D0444D"/>
    <w:rsid w:val="00D045BC"/>
    <w:rsid w:val="00D04CE5"/>
    <w:rsid w:val="00D04E53"/>
    <w:rsid w:val="00D05007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4E8"/>
    <w:rsid w:val="00D1552D"/>
    <w:rsid w:val="00D1570B"/>
    <w:rsid w:val="00D15F15"/>
    <w:rsid w:val="00D15FBF"/>
    <w:rsid w:val="00D15FD6"/>
    <w:rsid w:val="00D161DC"/>
    <w:rsid w:val="00D16338"/>
    <w:rsid w:val="00D16614"/>
    <w:rsid w:val="00D16A24"/>
    <w:rsid w:val="00D16A60"/>
    <w:rsid w:val="00D16BC6"/>
    <w:rsid w:val="00D16E20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B5"/>
    <w:rsid w:val="00D212E4"/>
    <w:rsid w:val="00D213FF"/>
    <w:rsid w:val="00D21405"/>
    <w:rsid w:val="00D21C89"/>
    <w:rsid w:val="00D21DCD"/>
    <w:rsid w:val="00D2210D"/>
    <w:rsid w:val="00D22332"/>
    <w:rsid w:val="00D22363"/>
    <w:rsid w:val="00D2250E"/>
    <w:rsid w:val="00D225FD"/>
    <w:rsid w:val="00D2270B"/>
    <w:rsid w:val="00D22B18"/>
    <w:rsid w:val="00D2319B"/>
    <w:rsid w:val="00D231D8"/>
    <w:rsid w:val="00D23204"/>
    <w:rsid w:val="00D232C7"/>
    <w:rsid w:val="00D234F3"/>
    <w:rsid w:val="00D236C4"/>
    <w:rsid w:val="00D237A1"/>
    <w:rsid w:val="00D237E4"/>
    <w:rsid w:val="00D23A81"/>
    <w:rsid w:val="00D23C91"/>
    <w:rsid w:val="00D23CBF"/>
    <w:rsid w:val="00D23D6F"/>
    <w:rsid w:val="00D2408F"/>
    <w:rsid w:val="00D240D2"/>
    <w:rsid w:val="00D242C9"/>
    <w:rsid w:val="00D24354"/>
    <w:rsid w:val="00D245A5"/>
    <w:rsid w:val="00D247B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5FB0"/>
    <w:rsid w:val="00D2610B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66A"/>
    <w:rsid w:val="00D27781"/>
    <w:rsid w:val="00D27826"/>
    <w:rsid w:val="00D27DFF"/>
    <w:rsid w:val="00D30173"/>
    <w:rsid w:val="00D30697"/>
    <w:rsid w:val="00D306A7"/>
    <w:rsid w:val="00D308F9"/>
    <w:rsid w:val="00D30A94"/>
    <w:rsid w:val="00D30B9C"/>
    <w:rsid w:val="00D30BFC"/>
    <w:rsid w:val="00D30D44"/>
    <w:rsid w:val="00D30DDC"/>
    <w:rsid w:val="00D30E3C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2E9D"/>
    <w:rsid w:val="00D33075"/>
    <w:rsid w:val="00D3312F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6E1"/>
    <w:rsid w:val="00D347C3"/>
    <w:rsid w:val="00D34899"/>
    <w:rsid w:val="00D34E8B"/>
    <w:rsid w:val="00D351B3"/>
    <w:rsid w:val="00D353CB"/>
    <w:rsid w:val="00D356B8"/>
    <w:rsid w:val="00D358FB"/>
    <w:rsid w:val="00D35C50"/>
    <w:rsid w:val="00D35DB9"/>
    <w:rsid w:val="00D35F27"/>
    <w:rsid w:val="00D35F8D"/>
    <w:rsid w:val="00D35FC1"/>
    <w:rsid w:val="00D36083"/>
    <w:rsid w:val="00D363E6"/>
    <w:rsid w:val="00D367E2"/>
    <w:rsid w:val="00D368AC"/>
    <w:rsid w:val="00D368FF"/>
    <w:rsid w:val="00D36A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5B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3A"/>
    <w:rsid w:val="00D4394C"/>
    <w:rsid w:val="00D43A11"/>
    <w:rsid w:val="00D43B25"/>
    <w:rsid w:val="00D43C13"/>
    <w:rsid w:val="00D44150"/>
    <w:rsid w:val="00D44394"/>
    <w:rsid w:val="00D4452C"/>
    <w:rsid w:val="00D447C1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6122"/>
    <w:rsid w:val="00D46414"/>
    <w:rsid w:val="00D464A8"/>
    <w:rsid w:val="00D466EE"/>
    <w:rsid w:val="00D4696E"/>
    <w:rsid w:val="00D469F0"/>
    <w:rsid w:val="00D46B8C"/>
    <w:rsid w:val="00D46BAD"/>
    <w:rsid w:val="00D470FA"/>
    <w:rsid w:val="00D47159"/>
    <w:rsid w:val="00D472D2"/>
    <w:rsid w:val="00D47443"/>
    <w:rsid w:val="00D47668"/>
    <w:rsid w:val="00D47676"/>
    <w:rsid w:val="00D47684"/>
    <w:rsid w:val="00D476EE"/>
    <w:rsid w:val="00D478C7"/>
    <w:rsid w:val="00D478E0"/>
    <w:rsid w:val="00D478F0"/>
    <w:rsid w:val="00D47A49"/>
    <w:rsid w:val="00D47B67"/>
    <w:rsid w:val="00D47B79"/>
    <w:rsid w:val="00D47F08"/>
    <w:rsid w:val="00D5005E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D74"/>
    <w:rsid w:val="00D54243"/>
    <w:rsid w:val="00D54260"/>
    <w:rsid w:val="00D5466A"/>
    <w:rsid w:val="00D547EE"/>
    <w:rsid w:val="00D5487C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9B1"/>
    <w:rsid w:val="00D559FB"/>
    <w:rsid w:val="00D55A42"/>
    <w:rsid w:val="00D55BFA"/>
    <w:rsid w:val="00D55EAE"/>
    <w:rsid w:val="00D55F6C"/>
    <w:rsid w:val="00D56003"/>
    <w:rsid w:val="00D568EC"/>
    <w:rsid w:val="00D570B5"/>
    <w:rsid w:val="00D57399"/>
    <w:rsid w:val="00D577D3"/>
    <w:rsid w:val="00D57C05"/>
    <w:rsid w:val="00D60228"/>
    <w:rsid w:val="00D602BA"/>
    <w:rsid w:val="00D602D7"/>
    <w:rsid w:val="00D60919"/>
    <w:rsid w:val="00D609AE"/>
    <w:rsid w:val="00D609F9"/>
    <w:rsid w:val="00D60CE1"/>
    <w:rsid w:val="00D60D11"/>
    <w:rsid w:val="00D60FA9"/>
    <w:rsid w:val="00D60FEC"/>
    <w:rsid w:val="00D61912"/>
    <w:rsid w:val="00D61A16"/>
    <w:rsid w:val="00D61B7D"/>
    <w:rsid w:val="00D61E83"/>
    <w:rsid w:val="00D61ED5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E44"/>
    <w:rsid w:val="00D64F1B"/>
    <w:rsid w:val="00D64F7D"/>
    <w:rsid w:val="00D64FD8"/>
    <w:rsid w:val="00D64FED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4B6"/>
    <w:rsid w:val="00D704DB"/>
    <w:rsid w:val="00D705F4"/>
    <w:rsid w:val="00D7064E"/>
    <w:rsid w:val="00D706CC"/>
    <w:rsid w:val="00D7070D"/>
    <w:rsid w:val="00D7089A"/>
    <w:rsid w:val="00D708F0"/>
    <w:rsid w:val="00D70978"/>
    <w:rsid w:val="00D70A50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E33"/>
    <w:rsid w:val="00D72471"/>
    <w:rsid w:val="00D728D8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5A5"/>
    <w:rsid w:val="00D745A6"/>
    <w:rsid w:val="00D7476B"/>
    <w:rsid w:val="00D74A7A"/>
    <w:rsid w:val="00D74D60"/>
    <w:rsid w:val="00D74FF2"/>
    <w:rsid w:val="00D7510E"/>
    <w:rsid w:val="00D751FA"/>
    <w:rsid w:val="00D75223"/>
    <w:rsid w:val="00D754F8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7E8"/>
    <w:rsid w:val="00D81801"/>
    <w:rsid w:val="00D81896"/>
    <w:rsid w:val="00D818F8"/>
    <w:rsid w:val="00D81A81"/>
    <w:rsid w:val="00D81C0D"/>
    <w:rsid w:val="00D81C63"/>
    <w:rsid w:val="00D81ED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8B6"/>
    <w:rsid w:val="00D83A7C"/>
    <w:rsid w:val="00D83A90"/>
    <w:rsid w:val="00D83B8D"/>
    <w:rsid w:val="00D84282"/>
    <w:rsid w:val="00D84425"/>
    <w:rsid w:val="00D8479F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5FAE"/>
    <w:rsid w:val="00D860AA"/>
    <w:rsid w:val="00D867D3"/>
    <w:rsid w:val="00D8683A"/>
    <w:rsid w:val="00D868BA"/>
    <w:rsid w:val="00D8693B"/>
    <w:rsid w:val="00D869EF"/>
    <w:rsid w:val="00D86B6E"/>
    <w:rsid w:val="00D86D16"/>
    <w:rsid w:val="00D87009"/>
    <w:rsid w:val="00D87155"/>
    <w:rsid w:val="00D8720D"/>
    <w:rsid w:val="00D8729F"/>
    <w:rsid w:val="00D8731F"/>
    <w:rsid w:val="00D873FA"/>
    <w:rsid w:val="00D87611"/>
    <w:rsid w:val="00D87835"/>
    <w:rsid w:val="00D87842"/>
    <w:rsid w:val="00D87950"/>
    <w:rsid w:val="00D87B17"/>
    <w:rsid w:val="00D87B75"/>
    <w:rsid w:val="00D87B7D"/>
    <w:rsid w:val="00D87F52"/>
    <w:rsid w:val="00D90B8D"/>
    <w:rsid w:val="00D90DB0"/>
    <w:rsid w:val="00D90E00"/>
    <w:rsid w:val="00D91015"/>
    <w:rsid w:val="00D912F6"/>
    <w:rsid w:val="00D91531"/>
    <w:rsid w:val="00D915E7"/>
    <w:rsid w:val="00D917FE"/>
    <w:rsid w:val="00D91891"/>
    <w:rsid w:val="00D919FC"/>
    <w:rsid w:val="00D91B05"/>
    <w:rsid w:val="00D91BBD"/>
    <w:rsid w:val="00D92001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28C"/>
    <w:rsid w:val="00D93495"/>
    <w:rsid w:val="00D93860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BCC"/>
    <w:rsid w:val="00DA1006"/>
    <w:rsid w:val="00DA1125"/>
    <w:rsid w:val="00DA1168"/>
    <w:rsid w:val="00DA15B8"/>
    <w:rsid w:val="00DA15DF"/>
    <w:rsid w:val="00DA162C"/>
    <w:rsid w:val="00DA1811"/>
    <w:rsid w:val="00DA1929"/>
    <w:rsid w:val="00DA19F4"/>
    <w:rsid w:val="00DA1B58"/>
    <w:rsid w:val="00DA1B72"/>
    <w:rsid w:val="00DA2350"/>
    <w:rsid w:val="00DA2824"/>
    <w:rsid w:val="00DA2B63"/>
    <w:rsid w:val="00DA2D57"/>
    <w:rsid w:val="00DA2FBE"/>
    <w:rsid w:val="00DA3282"/>
    <w:rsid w:val="00DA3572"/>
    <w:rsid w:val="00DA3B7E"/>
    <w:rsid w:val="00DA4503"/>
    <w:rsid w:val="00DA454D"/>
    <w:rsid w:val="00DA4613"/>
    <w:rsid w:val="00DA47EB"/>
    <w:rsid w:val="00DA4A0B"/>
    <w:rsid w:val="00DA4BFC"/>
    <w:rsid w:val="00DA4D4E"/>
    <w:rsid w:val="00DA4E2B"/>
    <w:rsid w:val="00DA51E4"/>
    <w:rsid w:val="00DA5341"/>
    <w:rsid w:val="00DA544E"/>
    <w:rsid w:val="00DA5565"/>
    <w:rsid w:val="00DA556E"/>
    <w:rsid w:val="00DA5721"/>
    <w:rsid w:val="00DA598D"/>
    <w:rsid w:val="00DA5E4A"/>
    <w:rsid w:val="00DA5F6D"/>
    <w:rsid w:val="00DA612A"/>
    <w:rsid w:val="00DA6375"/>
    <w:rsid w:val="00DA6428"/>
    <w:rsid w:val="00DA695F"/>
    <w:rsid w:val="00DA6B3B"/>
    <w:rsid w:val="00DA6E27"/>
    <w:rsid w:val="00DA7715"/>
    <w:rsid w:val="00DA771D"/>
    <w:rsid w:val="00DB0144"/>
    <w:rsid w:val="00DB016C"/>
    <w:rsid w:val="00DB0206"/>
    <w:rsid w:val="00DB030C"/>
    <w:rsid w:val="00DB0AAD"/>
    <w:rsid w:val="00DB0C26"/>
    <w:rsid w:val="00DB0D4C"/>
    <w:rsid w:val="00DB0E5A"/>
    <w:rsid w:val="00DB11CE"/>
    <w:rsid w:val="00DB14C5"/>
    <w:rsid w:val="00DB1F07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2CF"/>
    <w:rsid w:val="00DB44F5"/>
    <w:rsid w:val="00DB45C2"/>
    <w:rsid w:val="00DB4667"/>
    <w:rsid w:val="00DB4B15"/>
    <w:rsid w:val="00DB4B23"/>
    <w:rsid w:val="00DB4CEC"/>
    <w:rsid w:val="00DB4FD8"/>
    <w:rsid w:val="00DB5003"/>
    <w:rsid w:val="00DB5687"/>
    <w:rsid w:val="00DB56DE"/>
    <w:rsid w:val="00DB5778"/>
    <w:rsid w:val="00DB594D"/>
    <w:rsid w:val="00DB5BDE"/>
    <w:rsid w:val="00DB6313"/>
    <w:rsid w:val="00DB6954"/>
    <w:rsid w:val="00DB6CC1"/>
    <w:rsid w:val="00DB6E73"/>
    <w:rsid w:val="00DB6EEF"/>
    <w:rsid w:val="00DB725D"/>
    <w:rsid w:val="00DB7261"/>
    <w:rsid w:val="00DB7293"/>
    <w:rsid w:val="00DB72B2"/>
    <w:rsid w:val="00DB75F3"/>
    <w:rsid w:val="00DB76A0"/>
    <w:rsid w:val="00DB79A4"/>
    <w:rsid w:val="00DB7A8F"/>
    <w:rsid w:val="00DB7DC6"/>
    <w:rsid w:val="00DB7E8C"/>
    <w:rsid w:val="00DB7E8E"/>
    <w:rsid w:val="00DC011E"/>
    <w:rsid w:val="00DC02A5"/>
    <w:rsid w:val="00DC056E"/>
    <w:rsid w:val="00DC0629"/>
    <w:rsid w:val="00DC07B1"/>
    <w:rsid w:val="00DC0832"/>
    <w:rsid w:val="00DC090F"/>
    <w:rsid w:val="00DC09AD"/>
    <w:rsid w:val="00DC0A65"/>
    <w:rsid w:val="00DC0E65"/>
    <w:rsid w:val="00DC0F63"/>
    <w:rsid w:val="00DC10CA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1F07"/>
    <w:rsid w:val="00DC1FA6"/>
    <w:rsid w:val="00DC20CD"/>
    <w:rsid w:val="00DC27F2"/>
    <w:rsid w:val="00DC291C"/>
    <w:rsid w:val="00DC2C96"/>
    <w:rsid w:val="00DC2CCC"/>
    <w:rsid w:val="00DC2CFC"/>
    <w:rsid w:val="00DC2FA5"/>
    <w:rsid w:val="00DC310B"/>
    <w:rsid w:val="00DC31B2"/>
    <w:rsid w:val="00DC3325"/>
    <w:rsid w:val="00DC3A66"/>
    <w:rsid w:val="00DC3B68"/>
    <w:rsid w:val="00DC3E45"/>
    <w:rsid w:val="00DC3FAF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C6A"/>
    <w:rsid w:val="00DD3ED7"/>
    <w:rsid w:val="00DD40B9"/>
    <w:rsid w:val="00DD40CD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426B"/>
    <w:rsid w:val="00DE4392"/>
    <w:rsid w:val="00DE464C"/>
    <w:rsid w:val="00DE4C19"/>
    <w:rsid w:val="00DE4D08"/>
    <w:rsid w:val="00DE4E44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346"/>
    <w:rsid w:val="00DE6347"/>
    <w:rsid w:val="00DE642B"/>
    <w:rsid w:val="00DE64EC"/>
    <w:rsid w:val="00DE65D1"/>
    <w:rsid w:val="00DE66C2"/>
    <w:rsid w:val="00DE66FA"/>
    <w:rsid w:val="00DE6921"/>
    <w:rsid w:val="00DE6C6F"/>
    <w:rsid w:val="00DE6C9A"/>
    <w:rsid w:val="00DE6FB9"/>
    <w:rsid w:val="00DE744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8D8"/>
    <w:rsid w:val="00DF08EF"/>
    <w:rsid w:val="00DF09F2"/>
    <w:rsid w:val="00DF0C5E"/>
    <w:rsid w:val="00DF0F16"/>
    <w:rsid w:val="00DF1430"/>
    <w:rsid w:val="00DF16D5"/>
    <w:rsid w:val="00DF18FB"/>
    <w:rsid w:val="00DF1934"/>
    <w:rsid w:val="00DF1A01"/>
    <w:rsid w:val="00DF1A4D"/>
    <w:rsid w:val="00DF1A86"/>
    <w:rsid w:val="00DF1D29"/>
    <w:rsid w:val="00DF234E"/>
    <w:rsid w:val="00DF25C0"/>
    <w:rsid w:val="00DF27FA"/>
    <w:rsid w:val="00DF2883"/>
    <w:rsid w:val="00DF2A5F"/>
    <w:rsid w:val="00DF2CB4"/>
    <w:rsid w:val="00DF2EB1"/>
    <w:rsid w:val="00DF30BE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50EF"/>
    <w:rsid w:val="00DF5100"/>
    <w:rsid w:val="00DF5204"/>
    <w:rsid w:val="00DF53B4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B6F"/>
    <w:rsid w:val="00DF7E89"/>
    <w:rsid w:val="00E00055"/>
    <w:rsid w:val="00E00256"/>
    <w:rsid w:val="00E00402"/>
    <w:rsid w:val="00E0047A"/>
    <w:rsid w:val="00E005FE"/>
    <w:rsid w:val="00E008D5"/>
    <w:rsid w:val="00E009A9"/>
    <w:rsid w:val="00E00E3D"/>
    <w:rsid w:val="00E011E5"/>
    <w:rsid w:val="00E013D4"/>
    <w:rsid w:val="00E01402"/>
    <w:rsid w:val="00E01AAF"/>
    <w:rsid w:val="00E01DD3"/>
    <w:rsid w:val="00E01DFF"/>
    <w:rsid w:val="00E01FD3"/>
    <w:rsid w:val="00E02835"/>
    <w:rsid w:val="00E02CFF"/>
    <w:rsid w:val="00E02F3E"/>
    <w:rsid w:val="00E0348C"/>
    <w:rsid w:val="00E0352D"/>
    <w:rsid w:val="00E0354F"/>
    <w:rsid w:val="00E03745"/>
    <w:rsid w:val="00E037E5"/>
    <w:rsid w:val="00E043E3"/>
    <w:rsid w:val="00E04467"/>
    <w:rsid w:val="00E04590"/>
    <w:rsid w:val="00E047B4"/>
    <w:rsid w:val="00E04829"/>
    <w:rsid w:val="00E04EED"/>
    <w:rsid w:val="00E05310"/>
    <w:rsid w:val="00E053B9"/>
    <w:rsid w:val="00E05594"/>
    <w:rsid w:val="00E055AD"/>
    <w:rsid w:val="00E05BBA"/>
    <w:rsid w:val="00E05DF8"/>
    <w:rsid w:val="00E05FE2"/>
    <w:rsid w:val="00E06079"/>
    <w:rsid w:val="00E06366"/>
    <w:rsid w:val="00E0639F"/>
    <w:rsid w:val="00E067DC"/>
    <w:rsid w:val="00E0684C"/>
    <w:rsid w:val="00E0697C"/>
    <w:rsid w:val="00E06AA6"/>
    <w:rsid w:val="00E06E3C"/>
    <w:rsid w:val="00E074B9"/>
    <w:rsid w:val="00E075CE"/>
    <w:rsid w:val="00E077DF"/>
    <w:rsid w:val="00E07991"/>
    <w:rsid w:val="00E079F5"/>
    <w:rsid w:val="00E10038"/>
    <w:rsid w:val="00E10074"/>
    <w:rsid w:val="00E1041A"/>
    <w:rsid w:val="00E1046C"/>
    <w:rsid w:val="00E1079C"/>
    <w:rsid w:val="00E10C7B"/>
    <w:rsid w:val="00E112FC"/>
    <w:rsid w:val="00E114EE"/>
    <w:rsid w:val="00E11546"/>
    <w:rsid w:val="00E11570"/>
    <w:rsid w:val="00E11747"/>
    <w:rsid w:val="00E11CE9"/>
    <w:rsid w:val="00E11ED9"/>
    <w:rsid w:val="00E12058"/>
    <w:rsid w:val="00E121B0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2FA1"/>
    <w:rsid w:val="00E136F9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4E"/>
    <w:rsid w:val="00E14CDE"/>
    <w:rsid w:val="00E14F20"/>
    <w:rsid w:val="00E150BA"/>
    <w:rsid w:val="00E150C2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616"/>
    <w:rsid w:val="00E1673D"/>
    <w:rsid w:val="00E16885"/>
    <w:rsid w:val="00E1698B"/>
    <w:rsid w:val="00E16D13"/>
    <w:rsid w:val="00E16D5E"/>
    <w:rsid w:val="00E16F51"/>
    <w:rsid w:val="00E17262"/>
    <w:rsid w:val="00E17488"/>
    <w:rsid w:val="00E176AE"/>
    <w:rsid w:val="00E178D8"/>
    <w:rsid w:val="00E17B47"/>
    <w:rsid w:val="00E2016C"/>
    <w:rsid w:val="00E2083C"/>
    <w:rsid w:val="00E20881"/>
    <w:rsid w:val="00E209CC"/>
    <w:rsid w:val="00E20AD1"/>
    <w:rsid w:val="00E20DB3"/>
    <w:rsid w:val="00E20DFE"/>
    <w:rsid w:val="00E20FEC"/>
    <w:rsid w:val="00E2122B"/>
    <w:rsid w:val="00E212C1"/>
    <w:rsid w:val="00E21320"/>
    <w:rsid w:val="00E21448"/>
    <w:rsid w:val="00E219DF"/>
    <w:rsid w:val="00E21D43"/>
    <w:rsid w:val="00E21DF7"/>
    <w:rsid w:val="00E220E8"/>
    <w:rsid w:val="00E22A14"/>
    <w:rsid w:val="00E22A86"/>
    <w:rsid w:val="00E22AE6"/>
    <w:rsid w:val="00E22B2B"/>
    <w:rsid w:val="00E22D8F"/>
    <w:rsid w:val="00E22FD8"/>
    <w:rsid w:val="00E2304F"/>
    <w:rsid w:val="00E230F3"/>
    <w:rsid w:val="00E231C3"/>
    <w:rsid w:val="00E23462"/>
    <w:rsid w:val="00E23800"/>
    <w:rsid w:val="00E23990"/>
    <w:rsid w:val="00E23B59"/>
    <w:rsid w:val="00E23F00"/>
    <w:rsid w:val="00E23F1A"/>
    <w:rsid w:val="00E240B1"/>
    <w:rsid w:val="00E241C0"/>
    <w:rsid w:val="00E24277"/>
    <w:rsid w:val="00E242B5"/>
    <w:rsid w:val="00E2430A"/>
    <w:rsid w:val="00E244D0"/>
    <w:rsid w:val="00E24517"/>
    <w:rsid w:val="00E245E8"/>
    <w:rsid w:val="00E2463E"/>
    <w:rsid w:val="00E246FD"/>
    <w:rsid w:val="00E249E4"/>
    <w:rsid w:val="00E24FA8"/>
    <w:rsid w:val="00E2503F"/>
    <w:rsid w:val="00E253BB"/>
    <w:rsid w:val="00E25BC6"/>
    <w:rsid w:val="00E25BF1"/>
    <w:rsid w:val="00E25C9B"/>
    <w:rsid w:val="00E25CA0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7043"/>
    <w:rsid w:val="00E2705B"/>
    <w:rsid w:val="00E27155"/>
    <w:rsid w:val="00E27247"/>
    <w:rsid w:val="00E27328"/>
    <w:rsid w:val="00E278B0"/>
    <w:rsid w:val="00E278E0"/>
    <w:rsid w:val="00E27A2D"/>
    <w:rsid w:val="00E27E43"/>
    <w:rsid w:val="00E30228"/>
    <w:rsid w:val="00E3032A"/>
    <w:rsid w:val="00E306B1"/>
    <w:rsid w:val="00E30D38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668"/>
    <w:rsid w:val="00E3270B"/>
    <w:rsid w:val="00E3296E"/>
    <w:rsid w:val="00E32995"/>
    <w:rsid w:val="00E32D5C"/>
    <w:rsid w:val="00E32D96"/>
    <w:rsid w:val="00E32DDD"/>
    <w:rsid w:val="00E32E1E"/>
    <w:rsid w:val="00E32F09"/>
    <w:rsid w:val="00E33058"/>
    <w:rsid w:val="00E33BCF"/>
    <w:rsid w:val="00E33C88"/>
    <w:rsid w:val="00E33CA9"/>
    <w:rsid w:val="00E33D2A"/>
    <w:rsid w:val="00E33E79"/>
    <w:rsid w:val="00E33F1B"/>
    <w:rsid w:val="00E3401C"/>
    <w:rsid w:val="00E342A7"/>
    <w:rsid w:val="00E345C2"/>
    <w:rsid w:val="00E345D5"/>
    <w:rsid w:val="00E345E2"/>
    <w:rsid w:val="00E34C10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49"/>
    <w:rsid w:val="00E36A86"/>
    <w:rsid w:val="00E36B84"/>
    <w:rsid w:val="00E36FA4"/>
    <w:rsid w:val="00E3722E"/>
    <w:rsid w:val="00E37809"/>
    <w:rsid w:val="00E3780D"/>
    <w:rsid w:val="00E37AB5"/>
    <w:rsid w:val="00E37AD0"/>
    <w:rsid w:val="00E37AEE"/>
    <w:rsid w:val="00E37DCD"/>
    <w:rsid w:val="00E37DD6"/>
    <w:rsid w:val="00E40038"/>
    <w:rsid w:val="00E40210"/>
    <w:rsid w:val="00E4028A"/>
    <w:rsid w:val="00E404B2"/>
    <w:rsid w:val="00E407D0"/>
    <w:rsid w:val="00E40889"/>
    <w:rsid w:val="00E409C7"/>
    <w:rsid w:val="00E40B3B"/>
    <w:rsid w:val="00E41005"/>
    <w:rsid w:val="00E41029"/>
    <w:rsid w:val="00E411A4"/>
    <w:rsid w:val="00E411B2"/>
    <w:rsid w:val="00E4140E"/>
    <w:rsid w:val="00E41553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B1E"/>
    <w:rsid w:val="00E46E48"/>
    <w:rsid w:val="00E470A0"/>
    <w:rsid w:val="00E4736B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5FD"/>
    <w:rsid w:val="00E528B3"/>
    <w:rsid w:val="00E52980"/>
    <w:rsid w:val="00E52D03"/>
    <w:rsid w:val="00E52FB0"/>
    <w:rsid w:val="00E532CD"/>
    <w:rsid w:val="00E5350B"/>
    <w:rsid w:val="00E5361A"/>
    <w:rsid w:val="00E5371A"/>
    <w:rsid w:val="00E5397F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1F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7F4"/>
    <w:rsid w:val="00E62825"/>
    <w:rsid w:val="00E62858"/>
    <w:rsid w:val="00E62A2F"/>
    <w:rsid w:val="00E62A52"/>
    <w:rsid w:val="00E62AA1"/>
    <w:rsid w:val="00E62BBF"/>
    <w:rsid w:val="00E62CA6"/>
    <w:rsid w:val="00E62F39"/>
    <w:rsid w:val="00E632B3"/>
    <w:rsid w:val="00E638BC"/>
    <w:rsid w:val="00E63EC1"/>
    <w:rsid w:val="00E63F32"/>
    <w:rsid w:val="00E63FC7"/>
    <w:rsid w:val="00E6430D"/>
    <w:rsid w:val="00E64481"/>
    <w:rsid w:val="00E649BC"/>
    <w:rsid w:val="00E649CE"/>
    <w:rsid w:val="00E64B7F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D58"/>
    <w:rsid w:val="00E70EA9"/>
    <w:rsid w:val="00E715AE"/>
    <w:rsid w:val="00E716E7"/>
    <w:rsid w:val="00E717DD"/>
    <w:rsid w:val="00E71CCB"/>
    <w:rsid w:val="00E71E7F"/>
    <w:rsid w:val="00E72137"/>
    <w:rsid w:val="00E723E5"/>
    <w:rsid w:val="00E72788"/>
    <w:rsid w:val="00E72C3B"/>
    <w:rsid w:val="00E72C74"/>
    <w:rsid w:val="00E72F6A"/>
    <w:rsid w:val="00E7303F"/>
    <w:rsid w:val="00E7306E"/>
    <w:rsid w:val="00E732E6"/>
    <w:rsid w:val="00E73354"/>
    <w:rsid w:val="00E734B1"/>
    <w:rsid w:val="00E734BB"/>
    <w:rsid w:val="00E7364B"/>
    <w:rsid w:val="00E7371E"/>
    <w:rsid w:val="00E73845"/>
    <w:rsid w:val="00E74023"/>
    <w:rsid w:val="00E740D8"/>
    <w:rsid w:val="00E743D0"/>
    <w:rsid w:val="00E7449F"/>
    <w:rsid w:val="00E747E7"/>
    <w:rsid w:val="00E74C3A"/>
    <w:rsid w:val="00E74D2F"/>
    <w:rsid w:val="00E74E98"/>
    <w:rsid w:val="00E74F59"/>
    <w:rsid w:val="00E75057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DF"/>
    <w:rsid w:val="00E75DDC"/>
    <w:rsid w:val="00E76444"/>
    <w:rsid w:val="00E765C2"/>
    <w:rsid w:val="00E76936"/>
    <w:rsid w:val="00E76BA9"/>
    <w:rsid w:val="00E76C1B"/>
    <w:rsid w:val="00E76E21"/>
    <w:rsid w:val="00E76E8D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F13"/>
    <w:rsid w:val="00E81206"/>
    <w:rsid w:val="00E81282"/>
    <w:rsid w:val="00E812E3"/>
    <w:rsid w:val="00E81451"/>
    <w:rsid w:val="00E815A7"/>
    <w:rsid w:val="00E816AA"/>
    <w:rsid w:val="00E817D4"/>
    <w:rsid w:val="00E81A01"/>
    <w:rsid w:val="00E81A75"/>
    <w:rsid w:val="00E82196"/>
    <w:rsid w:val="00E821D2"/>
    <w:rsid w:val="00E82275"/>
    <w:rsid w:val="00E82354"/>
    <w:rsid w:val="00E82678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4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1D8"/>
    <w:rsid w:val="00E85245"/>
    <w:rsid w:val="00E852AB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4C"/>
    <w:rsid w:val="00E90857"/>
    <w:rsid w:val="00E90B9F"/>
    <w:rsid w:val="00E90BAB"/>
    <w:rsid w:val="00E90BAE"/>
    <w:rsid w:val="00E90C01"/>
    <w:rsid w:val="00E90C16"/>
    <w:rsid w:val="00E90C43"/>
    <w:rsid w:val="00E90CBB"/>
    <w:rsid w:val="00E90D18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3D"/>
    <w:rsid w:val="00E9399E"/>
    <w:rsid w:val="00E93CFB"/>
    <w:rsid w:val="00E93F49"/>
    <w:rsid w:val="00E940A6"/>
    <w:rsid w:val="00E94352"/>
    <w:rsid w:val="00E94439"/>
    <w:rsid w:val="00E944BE"/>
    <w:rsid w:val="00E947D3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80"/>
    <w:rsid w:val="00E95C7D"/>
    <w:rsid w:val="00E95CD8"/>
    <w:rsid w:val="00E95DC9"/>
    <w:rsid w:val="00E95F95"/>
    <w:rsid w:val="00E96287"/>
    <w:rsid w:val="00E96575"/>
    <w:rsid w:val="00E96729"/>
    <w:rsid w:val="00E96E3A"/>
    <w:rsid w:val="00E96E86"/>
    <w:rsid w:val="00E96FCE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1CC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BA2"/>
    <w:rsid w:val="00EA1D57"/>
    <w:rsid w:val="00EA1F72"/>
    <w:rsid w:val="00EA22DE"/>
    <w:rsid w:val="00EA2300"/>
    <w:rsid w:val="00EA259C"/>
    <w:rsid w:val="00EA271E"/>
    <w:rsid w:val="00EA2BAC"/>
    <w:rsid w:val="00EA3268"/>
    <w:rsid w:val="00EA326D"/>
    <w:rsid w:val="00EA332B"/>
    <w:rsid w:val="00EA349D"/>
    <w:rsid w:val="00EA37AB"/>
    <w:rsid w:val="00EA37F1"/>
    <w:rsid w:val="00EA3878"/>
    <w:rsid w:val="00EA3919"/>
    <w:rsid w:val="00EA3DFB"/>
    <w:rsid w:val="00EA4050"/>
    <w:rsid w:val="00EA4310"/>
    <w:rsid w:val="00EA459D"/>
    <w:rsid w:val="00EA45AA"/>
    <w:rsid w:val="00EA49D2"/>
    <w:rsid w:val="00EA511B"/>
    <w:rsid w:val="00EA547A"/>
    <w:rsid w:val="00EA5506"/>
    <w:rsid w:val="00EA55A2"/>
    <w:rsid w:val="00EA56D2"/>
    <w:rsid w:val="00EA591E"/>
    <w:rsid w:val="00EA5942"/>
    <w:rsid w:val="00EA5C87"/>
    <w:rsid w:val="00EA5F17"/>
    <w:rsid w:val="00EA6299"/>
    <w:rsid w:val="00EA6631"/>
    <w:rsid w:val="00EA6912"/>
    <w:rsid w:val="00EA6A39"/>
    <w:rsid w:val="00EA6B9B"/>
    <w:rsid w:val="00EA6CB4"/>
    <w:rsid w:val="00EA6D18"/>
    <w:rsid w:val="00EA6E57"/>
    <w:rsid w:val="00EA6FFA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BB"/>
    <w:rsid w:val="00EB4EB1"/>
    <w:rsid w:val="00EB4F77"/>
    <w:rsid w:val="00EB5183"/>
    <w:rsid w:val="00EB52C9"/>
    <w:rsid w:val="00EB56D9"/>
    <w:rsid w:val="00EB572D"/>
    <w:rsid w:val="00EB5A9A"/>
    <w:rsid w:val="00EB5B95"/>
    <w:rsid w:val="00EB6148"/>
    <w:rsid w:val="00EB6262"/>
    <w:rsid w:val="00EB649B"/>
    <w:rsid w:val="00EB6544"/>
    <w:rsid w:val="00EB67E2"/>
    <w:rsid w:val="00EB6881"/>
    <w:rsid w:val="00EB6A4C"/>
    <w:rsid w:val="00EB6EDB"/>
    <w:rsid w:val="00EB6F60"/>
    <w:rsid w:val="00EB7142"/>
    <w:rsid w:val="00EB7184"/>
    <w:rsid w:val="00EB7628"/>
    <w:rsid w:val="00EB7B35"/>
    <w:rsid w:val="00EB7B8A"/>
    <w:rsid w:val="00EB7C20"/>
    <w:rsid w:val="00EB7CCF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C67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1D7"/>
    <w:rsid w:val="00EC24A1"/>
    <w:rsid w:val="00EC2716"/>
    <w:rsid w:val="00EC2962"/>
    <w:rsid w:val="00EC2965"/>
    <w:rsid w:val="00EC2D80"/>
    <w:rsid w:val="00EC2DF3"/>
    <w:rsid w:val="00EC32C7"/>
    <w:rsid w:val="00EC3453"/>
    <w:rsid w:val="00EC350E"/>
    <w:rsid w:val="00EC35DE"/>
    <w:rsid w:val="00EC3884"/>
    <w:rsid w:val="00EC3AB0"/>
    <w:rsid w:val="00EC4398"/>
    <w:rsid w:val="00EC43A6"/>
    <w:rsid w:val="00EC446A"/>
    <w:rsid w:val="00EC4783"/>
    <w:rsid w:val="00EC4BB7"/>
    <w:rsid w:val="00EC4DCA"/>
    <w:rsid w:val="00EC4E12"/>
    <w:rsid w:val="00EC4EA6"/>
    <w:rsid w:val="00EC538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BB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785"/>
    <w:rsid w:val="00ED179F"/>
    <w:rsid w:val="00ED17DB"/>
    <w:rsid w:val="00ED17F6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0E"/>
    <w:rsid w:val="00ED3DDC"/>
    <w:rsid w:val="00ED3E44"/>
    <w:rsid w:val="00ED3F54"/>
    <w:rsid w:val="00ED3FF7"/>
    <w:rsid w:val="00ED4209"/>
    <w:rsid w:val="00ED4313"/>
    <w:rsid w:val="00ED4786"/>
    <w:rsid w:val="00ED4A9E"/>
    <w:rsid w:val="00ED4AA2"/>
    <w:rsid w:val="00ED4C0D"/>
    <w:rsid w:val="00ED4D40"/>
    <w:rsid w:val="00ED4DDD"/>
    <w:rsid w:val="00ED4DF7"/>
    <w:rsid w:val="00ED4ED0"/>
    <w:rsid w:val="00ED5037"/>
    <w:rsid w:val="00ED507B"/>
    <w:rsid w:val="00ED54A2"/>
    <w:rsid w:val="00ED5733"/>
    <w:rsid w:val="00ED579E"/>
    <w:rsid w:val="00ED5AD6"/>
    <w:rsid w:val="00ED5BA9"/>
    <w:rsid w:val="00ED61D0"/>
    <w:rsid w:val="00ED61EC"/>
    <w:rsid w:val="00ED6236"/>
    <w:rsid w:val="00ED630A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102"/>
    <w:rsid w:val="00EE0369"/>
    <w:rsid w:val="00EE046F"/>
    <w:rsid w:val="00EE0606"/>
    <w:rsid w:val="00EE07F9"/>
    <w:rsid w:val="00EE0A40"/>
    <w:rsid w:val="00EE0D2C"/>
    <w:rsid w:val="00EE0D4B"/>
    <w:rsid w:val="00EE0DED"/>
    <w:rsid w:val="00EE0DF4"/>
    <w:rsid w:val="00EE10F2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F"/>
    <w:rsid w:val="00EE3178"/>
    <w:rsid w:val="00EE3278"/>
    <w:rsid w:val="00EE32D0"/>
    <w:rsid w:val="00EE3367"/>
    <w:rsid w:val="00EE37DF"/>
    <w:rsid w:val="00EE3833"/>
    <w:rsid w:val="00EE3CEA"/>
    <w:rsid w:val="00EE3DAA"/>
    <w:rsid w:val="00EE4070"/>
    <w:rsid w:val="00EE4083"/>
    <w:rsid w:val="00EE4381"/>
    <w:rsid w:val="00EE4514"/>
    <w:rsid w:val="00EE469A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600B"/>
    <w:rsid w:val="00EE610D"/>
    <w:rsid w:val="00EE6277"/>
    <w:rsid w:val="00EE6360"/>
    <w:rsid w:val="00EE649A"/>
    <w:rsid w:val="00EE6631"/>
    <w:rsid w:val="00EE695A"/>
    <w:rsid w:val="00EE6AA7"/>
    <w:rsid w:val="00EE6B98"/>
    <w:rsid w:val="00EE7021"/>
    <w:rsid w:val="00EE73E1"/>
    <w:rsid w:val="00EE7B0A"/>
    <w:rsid w:val="00EE7B4C"/>
    <w:rsid w:val="00EE7B84"/>
    <w:rsid w:val="00EE7B8B"/>
    <w:rsid w:val="00EE7C84"/>
    <w:rsid w:val="00EE7C93"/>
    <w:rsid w:val="00EE7CF6"/>
    <w:rsid w:val="00EE7DBA"/>
    <w:rsid w:val="00EF0161"/>
    <w:rsid w:val="00EF0245"/>
    <w:rsid w:val="00EF0505"/>
    <w:rsid w:val="00EF06E6"/>
    <w:rsid w:val="00EF0885"/>
    <w:rsid w:val="00EF099D"/>
    <w:rsid w:val="00EF0BFD"/>
    <w:rsid w:val="00EF0CCD"/>
    <w:rsid w:val="00EF0D59"/>
    <w:rsid w:val="00EF0F2A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129"/>
    <w:rsid w:val="00EF2270"/>
    <w:rsid w:val="00EF2537"/>
    <w:rsid w:val="00EF2857"/>
    <w:rsid w:val="00EF30E3"/>
    <w:rsid w:val="00EF3129"/>
    <w:rsid w:val="00EF318C"/>
    <w:rsid w:val="00EF3295"/>
    <w:rsid w:val="00EF375B"/>
    <w:rsid w:val="00EF39AF"/>
    <w:rsid w:val="00EF3C38"/>
    <w:rsid w:val="00EF3E1D"/>
    <w:rsid w:val="00EF3F1F"/>
    <w:rsid w:val="00EF419C"/>
    <w:rsid w:val="00EF43E1"/>
    <w:rsid w:val="00EF442B"/>
    <w:rsid w:val="00EF446D"/>
    <w:rsid w:val="00EF46AC"/>
    <w:rsid w:val="00EF48D1"/>
    <w:rsid w:val="00EF49A3"/>
    <w:rsid w:val="00EF49E0"/>
    <w:rsid w:val="00EF4C18"/>
    <w:rsid w:val="00EF4CFD"/>
    <w:rsid w:val="00EF511F"/>
    <w:rsid w:val="00EF51E3"/>
    <w:rsid w:val="00EF529D"/>
    <w:rsid w:val="00EF5414"/>
    <w:rsid w:val="00EF56D7"/>
    <w:rsid w:val="00EF599C"/>
    <w:rsid w:val="00EF5DB8"/>
    <w:rsid w:val="00EF65AB"/>
    <w:rsid w:val="00EF697C"/>
    <w:rsid w:val="00EF6D77"/>
    <w:rsid w:val="00EF7024"/>
    <w:rsid w:val="00EF708D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EF7CC8"/>
    <w:rsid w:val="00F0058C"/>
    <w:rsid w:val="00F0060F"/>
    <w:rsid w:val="00F00648"/>
    <w:rsid w:val="00F00B1C"/>
    <w:rsid w:val="00F00D37"/>
    <w:rsid w:val="00F00E86"/>
    <w:rsid w:val="00F00F71"/>
    <w:rsid w:val="00F01344"/>
    <w:rsid w:val="00F0169F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495"/>
    <w:rsid w:val="00F045A2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52"/>
    <w:rsid w:val="00F06597"/>
    <w:rsid w:val="00F066A6"/>
    <w:rsid w:val="00F06EDF"/>
    <w:rsid w:val="00F071CB"/>
    <w:rsid w:val="00F07596"/>
    <w:rsid w:val="00F077C8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C5"/>
    <w:rsid w:val="00F12B1F"/>
    <w:rsid w:val="00F12CB2"/>
    <w:rsid w:val="00F12CFA"/>
    <w:rsid w:val="00F12F06"/>
    <w:rsid w:val="00F138D8"/>
    <w:rsid w:val="00F138DC"/>
    <w:rsid w:val="00F13AAE"/>
    <w:rsid w:val="00F13CE6"/>
    <w:rsid w:val="00F1408B"/>
    <w:rsid w:val="00F1417E"/>
    <w:rsid w:val="00F14316"/>
    <w:rsid w:val="00F1440C"/>
    <w:rsid w:val="00F1459D"/>
    <w:rsid w:val="00F145E6"/>
    <w:rsid w:val="00F14637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771"/>
    <w:rsid w:val="00F15A66"/>
    <w:rsid w:val="00F15BE3"/>
    <w:rsid w:val="00F15D72"/>
    <w:rsid w:val="00F15D91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758"/>
    <w:rsid w:val="00F1699E"/>
    <w:rsid w:val="00F16C1A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53B"/>
    <w:rsid w:val="00F209F3"/>
    <w:rsid w:val="00F20FBB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66"/>
    <w:rsid w:val="00F220D1"/>
    <w:rsid w:val="00F222FB"/>
    <w:rsid w:val="00F22310"/>
    <w:rsid w:val="00F22539"/>
    <w:rsid w:val="00F22675"/>
    <w:rsid w:val="00F22720"/>
    <w:rsid w:val="00F228BC"/>
    <w:rsid w:val="00F22B54"/>
    <w:rsid w:val="00F23083"/>
    <w:rsid w:val="00F232E7"/>
    <w:rsid w:val="00F235B8"/>
    <w:rsid w:val="00F238E6"/>
    <w:rsid w:val="00F23944"/>
    <w:rsid w:val="00F23B85"/>
    <w:rsid w:val="00F23DF2"/>
    <w:rsid w:val="00F24149"/>
    <w:rsid w:val="00F24227"/>
    <w:rsid w:val="00F243C7"/>
    <w:rsid w:val="00F2450B"/>
    <w:rsid w:val="00F245CC"/>
    <w:rsid w:val="00F24AC6"/>
    <w:rsid w:val="00F24E34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249"/>
    <w:rsid w:val="00F3100C"/>
    <w:rsid w:val="00F311E4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197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D5"/>
    <w:rsid w:val="00F35C6E"/>
    <w:rsid w:val="00F364D1"/>
    <w:rsid w:val="00F367BC"/>
    <w:rsid w:val="00F3691A"/>
    <w:rsid w:val="00F36977"/>
    <w:rsid w:val="00F36E0D"/>
    <w:rsid w:val="00F36E93"/>
    <w:rsid w:val="00F36F4F"/>
    <w:rsid w:val="00F36FF2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CD0"/>
    <w:rsid w:val="00F40DFB"/>
    <w:rsid w:val="00F40EF8"/>
    <w:rsid w:val="00F414A9"/>
    <w:rsid w:val="00F417A2"/>
    <w:rsid w:val="00F41947"/>
    <w:rsid w:val="00F41986"/>
    <w:rsid w:val="00F41C9D"/>
    <w:rsid w:val="00F4205B"/>
    <w:rsid w:val="00F4206A"/>
    <w:rsid w:val="00F4213F"/>
    <w:rsid w:val="00F422B2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36"/>
    <w:rsid w:val="00F443E9"/>
    <w:rsid w:val="00F443ED"/>
    <w:rsid w:val="00F446A1"/>
    <w:rsid w:val="00F447F1"/>
    <w:rsid w:val="00F44935"/>
    <w:rsid w:val="00F44B05"/>
    <w:rsid w:val="00F44F01"/>
    <w:rsid w:val="00F4504C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C4A"/>
    <w:rsid w:val="00F47D9D"/>
    <w:rsid w:val="00F47DFB"/>
    <w:rsid w:val="00F50015"/>
    <w:rsid w:val="00F500DF"/>
    <w:rsid w:val="00F500EF"/>
    <w:rsid w:val="00F50380"/>
    <w:rsid w:val="00F50559"/>
    <w:rsid w:val="00F50748"/>
    <w:rsid w:val="00F50BB2"/>
    <w:rsid w:val="00F5108D"/>
    <w:rsid w:val="00F51115"/>
    <w:rsid w:val="00F51312"/>
    <w:rsid w:val="00F5141D"/>
    <w:rsid w:val="00F51791"/>
    <w:rsid w:val="00F518E1"/>
    <w:rsid w:val="00F51904"/>
    <w:rsid w:val="00F51AA3"/>
    <w:rsid w:val="00F51E3F"/>
    <w:rsid w:val="00F52271"/>
    <w:rsid w:val="00F5247A"/>
    <w:rsid w:val="00F5248C"/>
    <w:rsid w:val="00F526EC"/>
    <w:rsid w:val="00F527BB"/>
    <w:rsid w:val="00F52AF3"/>
    <w:rsid w:val="00F52B9E"/>
    <w:rsid w:val="00F52DAB"/>
    <w:rsid w:val="00F52FCD"/>
    <w:rsid w:val="00F53417"/>
    <w:rsid w:val="00F5359C"/>
    <w:rsid w:val="00F537EC"/>
    <w:rsid w:val="00F53982"/>
    <w:rsid w:val="00F53B38"/>
    <w:rsid w:val="00F53D8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C40"/>
    <w:rsid w:val="00F55C68"/>
    <w:rsid w:val="00F55D0F"/>
    <w:rsid w:val="00F56609"/>
    <w:rsid w:val="00F568A1"/>
    <w:rsid w:val="00F56A8B"/>
    <w:rsid w:val="00F56CEB"/>
    <w:rsid w:val="00F572FA"/>
    <w:rsid w:val="00F573BB"/>
    <w:rsid w:val="00F573F5"/>
    <w:rsid w:val="00F57422"/>
    <w:rsid w:val="00F57513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597"/>
    <w:rsid w:val="00F60858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5F0"/>
    <w:rsid w:val="00F62E60"/>
    <w:rsid w:val="00F63229"/>
    <w:rsid w:val="00F633E4"/>
    <w:rsid w:val="00F63702"/>
    <w:rsid w:val="00F637EE"/>
    <w:rsid w:val="00F63CA3"/>
    <w:rsid w:val="00F63D5C"/>
    <w:rsid w:val="00F64141"/>
    <w:rsid w:val="00F6448B"/>
    <w:rsid w:val="00F6470F"/>
    <w:rsid w:val="00F647B4"/>
    <w:rsid w:val="00F64FA1"/>
    <w:rsid w:val="00F650F6"/>
    <w:rsid w:val="00F65265"/>
    <w:rsid w:val="00F653C1"/>
    <w:rsid w:val="00F653CC"/>
    <w:rsid w:val="00F6568B"/>
    <w:rsid w:val="00F656F5"/>
    <w:rsid w:val="00F65712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7022"/>
    <w:rsid w:val="00F6703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12F"/>
    <w:rsid w:val="00F701E4"/>
    <w:rsid w:val="00F70330"/>
    <w:rsid w:val="00F703DF"/>
    <w:rsid w:val="00F7067A"/>
    <w:rsid w:val="00F70814"/>
    <w:rsid w:val="00F70F1F"/>
    <w:rsid w:val="00F714F6"/>
    <w:rsid w:val="00F71613"/>
    <w:rsid w:val="00F7169E"/>
    <w:rsid w:val="00F718E4"/>
    <w:rsid w:val="00F7199D"/>
    <w:rsid w:val="00F71D64"/>
    <w:rsid w:val="00F71DD5"/>
    <w:rsid w:val="00F71E43"/>
    <w:rsid w:val="00F71E5E"/>
    <w:rsid w:val="00F71E7C"/>
    <w:rsid w:val="00F71FE9"/>
    <w:rsid w:val="00F7200A"/>
    <w:rsid w:val="00F72303"/>
    <w:rsid w:val="00F725D0"/>
    <w:rsid w:val="00F7260A"/>
    <w:rsid w:val="00F7278C"/>
    <w:rsid w:val="00F728E1"/>
    <w:rsid w:val="00F72C71"/>
    <w:rsid w:val="00F72CE5"/>
    <w:rsid w:val="00F72DA8"/>
    <w:rsid w:val="00F72FFB"/>
    <w:rsid w:val="00F73286"/>
    <w:rsid w:val="00F735CC"/>
    <w:rsid w:val="00F7362F"/>
    <w:rsid w:val="00F737B0"/>
    <w:rsid w:val="00F73C3C"/>
    <w:rsid w:val="00F73E1E"/>
    <w:rsid w:val="00F73FCA"/>
    <w:rsid w:val="00F74267"/>
    <w:rsid w:val="00F74298"/>
    <w:rsid w:val="00F744EC"/>
    <w:rsid w:val="00F746DE"/>
    <w:rsid w:val="00F748E1"/>
    <w:rsid w:val="00F7498D"/>
    <w:rsid w:val="00F751D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385"/>
    <w:rsid w:val="00F805FF"/>
    <w:rsid w:val="00F80A0A"/>
    <w:rsid w:val="00F80DFE"/>
    <w:rsid w:val="00F80E22"/>
    <w:rsid w:val="00F80FF8"/>
    <w:rsid w:val="00F8105E"/>
    <w:rsid w:val="00F8121F"/>
    <w:rsid w:val="00F81433"/>
    <w:rsid w:val="00F81462"/>
    <w:rsid w:val="00F8147F"/>
    <w:rsid w:val="00F81578"/>
    <w:rsid w:val="00F815DD"/>
    <w:rsid w:val="00F819A8"/>
    <w:rsid w:val="00F81A13"/>
    <w:rsid w:val="00F82078"/>
    <w:rsid w:val="00F820FE"/>
    <w:rsid w:val="00F821C0"/>
    <w:rsid w:val="00F821D9"/>
    <w:rsid w:val="00F824EF"/>
    <w:rsid w:val="00F8265F"/>
    <w:rsid w:val="00F828B0"/>
    <w:rsid w:val="00F82BB9"/>
    <w:rsid w:val="00F82E35"/>
    <w:rsid w:val="00F82F3C"/>
    <w:rsid w:val="00F833FA"/>
    <w:rsid w:val="00F8350D"/>
    <w:rsid w:val="00F83512"/>
    <w:rsid w:val="00F83717"/>
    <w:rsid w:val="00F83832"/>
    <w:rsid w:val="00F8386B"/>
    <w:rsid w:val="00F83887"/>
    <w:rsid w:val="00F838F0"/>
    <w:rsid w:val="00F83CCB"/>
    <w:rsid w:val="00F83CCE"/>
    <w:rsid w:val="00F83D0A"/>
    <w:rsid w:val="00F841CE"/>
    <w:rsid w:val="00F8429B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BED"/>
    <w:rsid w:val="00F85C25"/>
    <w:rsid w:val="00F85D9C"/>
    <w:rsid w:val="00F86096"/>
    <w:rsid w:val="00F862A1"/>
    <w:rsid w:val="00F86716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A4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918"/>
    <w:rsid w:val="00F93A37"/>
    <w:rsid w:val="00F93AA9"/>
    <w:rsid w:val="00F93BE2"/>
    <w:rsid w:val="00F93DA1"/>
    <w:rsid w:val="00F93F90"/>
    <w:rsid w:val="00F94062"/>
    <w:rsid w:val="00F94130"/>
    <w:rsid w:val="00F941E6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107E"/>
    <w:rsid w:val="00FA1321"/>
    <w:rsid w:val="00FA134F"/>
    <w:rsid w:val="00FA1A30"/>
    <w:rsid w:val="00FA1A8E"/>
    <w:rsid w:val="00FA1A8F"/>
    <w:rsid w:val="00FA1E12"/>
    <w:rsid w:val="00FA1E97"/>
    <w:rsid w:val="00FA250F"/>
    <w:rsid w:val="00FA261D"/>
    <w:rsid w:val="00FA2679"/>
    <w:rsid w:val="00FA2745"/>
    <w:rsid w:val="00FA27F1"/>
    <w:rsid w:val="00FA296A"/>
    <w:rsid w:val="00FA2971"/>
    <w:rsid w:val="00FA2B83"/>
    <w:rsid w:val="00FA2EF4"/>
    <w:rsid w:val="00FA38ED"/>
    <w:rsid w:val="00FA3A5A"/>
    <w:rsid w:val="00FA3BD0"/>
    <w:rsid w:val="00FA3C4C"/>
    <w:rsid w:val="00FA3F06"/>
    <w:rsid w:val="00FA4092"/>
    <w:rsid w:val="00FA4295"/>
    <w:rsid w:val="00FA42B6"/>
    <w:rsid w:val="00FA437C"/>
    <w:rsid w:val="00FA4631"/>
    <w:rsid w:val="00FA4776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8ED"/>
    <w:rsid w:val="00FA69DA"/>
    <w:rsid w:val="00FA6A89"/>
    <w:rsid w:val="00FA6EBA"/>
    <w:rsid w:val="00FA7063"/>
    <w:rsid w:val="00FA7164"/>
    <w:rsid w:val="00FA7C38"/>
    <w:rsid w:val="00FA7DE0"/>
    <w:rsid w:val="00FB00BE"/>
    <w:rsid w:val="00FB025A"/>
    <w:rsid w:val="00FB09DD"/>
    <w:rsid w:val="00FB0A7C"/>
    <w:rsid w:val="00FB0DF2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0E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4075"/>
    <w:rsid w:val="00FB4173"/>
    <w:rsid w:val="00FB495C"/>
    <w:rsid w:val="00FB4F4F"/>
    <w:rsid w:val="00FB5180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ED"/>
    <w:rsid w:val="00FB6A4C"/>
    <w:rsid w:val="00FB6BB0"/>
    <w:rsid w:val="00FB6D4B"/>
    <w:rsid w:val="00FB6D61"/>
    <w:rsid w:val="00FB6EEC"/>
    <w:rsid w:val="00FB6FC0"/>
    <w:rsid w:val="00FB7020"/>
    <w:rsid w:val="00FB73E7"/>
    <w:rsid w:val="00FB742C"/>
    <w:rsid w:val="00FB7452"/>
    <w:rsid w:val="00FB75CB"/>
    <w:rsid w:val="00FB76BC"/>
    <w:rsid w:val="00FC05E1"/>
    <w:rsid w:val="00FC067B"/>
    <w:rsid w:val="00FC0C86"/>
    <w:rsid w:val="00FC0E8D"/>
    <w:rsid w:val="00FC0FEB"/>
    <w:rsid w:val="00FC112E"/>
    <w:rsid w:val="00FC11B1"/>
    <w:rsid w:val="00FC11E9"/>
    <w:rsid w:val="00FC130B"/>
    <w:rsid w:val="00FC1404"/>
    <w:rsid w:val="00FC14D7"/>
    <w:rsid w:val="00FC157C"/>
    <w:rsid w:val="00FC15E8"/>
    <w:rsid w:val="00FC15FC"/>
    <w:rsid w:val="00FC1C68"/>
    <w:rsid w:val="00FC1E7D"/>
    <w:rsid w:val="00FC226E"/>
    <w:rsid w:val="00FC2404"/>
    <w:rsid w:val="00FC2476"/>
    <w:rsid w:val="00FC25D5"/>
    <w:rsid w:val="00FC261A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5C41"/>
    <w:rsid w:val="00FC6065"/>
    <w:rsid w:val="00FC634E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8F"/>
    <w:rsid w:val="00FC7373"/>
    <w:rsid w:val="00FC74AA"/>
    <w:rsid w:val="00FC7751"/>
    <w:rsid w:val="00FC7828"/>
    <w:rsid w:val="00FC7B10"/>
    <w:rsid w:val="00FC7C22"/>
    <w:rsid w:val="00FD0507"/>
    <w:rsid w:val="00FD06A1"/>
    <w:rsid w:val="00FD0A15"/>
    <w:rsid w:val="00FD0A98"/>
    <w:rsid w:val="00FD10C8"/>
    <w:rsid w:val="00FD1472"/>
    <w:rsid w:val="00FD15B3"/>
    <w:rsid w:val="00FD173B"/>
    <w:rsid w:val="00FD181B"/>
    <w:rsid w:val="00FD1D14"/>
    <w:rsid w:val="00FD2120"/>
    <w:rsid w:val="00FD2281"/>
    <w:rsid w:val="00FD2616"/>
    <w:rsid w:val="00FD28B2"/>
    <w:rsid w:val="00FD2A1A"/>
    <w:rsid w:val="00FD2A72"/>
    <w:rsid w:val="00FD2B28"/>
    <w:rsid w:val="00FD2B93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357"/>
    <w:rsid w:val="00FD44F8"/>
    <w:rsid w:val="00FD4880"/>
    <w:rsid w:val="00FD4E72"/>
    <w:rsid w:val="00FD4F31"/>
    <w:rsid w:val="00FD5773"/>
    <w:rsid w:val="00FD582B"/>
    <w:rsid w:val="00FD58A9"/>
    <w:rsid w:val="00FD5907"/>
    <w:rsid w:val="00FD59AC"/>
    <w:rsid w:val="00FD5A17"/>
    <w:rsid w:val="00FD5A94"/>
    <w:rsid w:val="00FD5CD3"/>
    <w:rsid w:val="00FD5F0C"/>
    <w:rsid w:val="00FD5F13"/>
    <w:rsid w:val="00FD61E3"/>
    <w:rsid w:val="00FD6539"/>
    <w:rsid w:val="00FD6589"/>
    <w:rsid w:val="00FD6699"/>
    <w:rsid w:val="00FD6720"/>
    <w:rsid w:val="00FD6775"/>
    <w:rsid w:val="00FD6C4B"/>
    <w:rsid w:val="00FD6D83"/>
    <w:rsid w:val="00FD751E"/>
    <w:rsid w:val="00FD75A0"/>
    <w:rsid w:val="00FD76DF"/>
    <w:rsid w:val="00FD775E"/>
    <w:rsid w:val="00FD788A"/>
    <w:rsid w:val="00FD7963"/>
    <w:rsid w:val="00FD7B1C"/>
    <w:rsid w:val="00FD7B36"/>
    <w:rsid w:val="00FD7C76"/>
    <w:rsid w:val="00FD7E65"/>
    <w:rsid w:val="00FD7E68"/>
    <w:rsid w:val="00FE0144"/>
    <w:rsid w:val="00FE03E2"/>
    <w:rsid w:val="00FE045C"/>
    <w:rsid w:val="00FE07AF"/>
    <w:rsid w:val="00FE07E6"/>
    <w:rsid w:val="00FE0CF2"/>
    <w:rsid w:val="00FE0D5A"/>
    <w:rsid w:val="00FE0F30"/>
    <w:rsid w:val="00FE1039"/>
    <w:rsid w:val="00FE18B2"/>
    <w:rsid w:val="00FE1B85"/>
    <w:rsid w:val="00FE1C6E"/>
    <w:rsid w:val="00FE1DBD"/>
    <w:rsid w:val="00FE2292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51C"/>
    <w:rsid w:val="00FE37B9"/>
    <w:rsid w:val="00FE3C28"/>
    <w:rsid w:val="00FE3D79"/>
    <w:rsid w:val="00FE3DD2"/>
    <w:rsid w:val="00FE3E39"/>
    <w:rsid w:val="00FE47DC"/>
    <w:rsid w:val="00FE4DA2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7090"/>
    <w:rsid w:val="00FE727E"/>
    <w:rsid w:val="00FE747F"/>
    <w:rsid w:val="00FE74CC"/>
    <w:rsid w:val="00FE757D"/>
    <w:rsid w:val="00FE75E1"/>
    <w:rsid w:val="00FE7C61"/>
    <w:rsid w:val="00FE7E24"/>
    <w:rsid w:val="00FE7F09"/>
    <w:rsid w:val="00FF032D"/>
    <w:rsid w:val="00FF05BE"/>
    <w:rsid w:val="00FF0725"/>
    <w:rsid w:val="00FF0BD7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DD4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869"/>
    <w:rsid w:val="00FF5B72"/>
    <w:rsid w:val="00FF5C4B"/>
    <w:rsid w:val="00FF5EB7"/>
    <w:rsid w:val="00FF5F41"/>
    <w:rsid w:val="00FF5F7A"/>
    <w:rsid w:val="00FF5FAD"/>
    <w:rsid w:val="00FF60DE"/>
    <w:rsid w:val="00FF6197"/>
    <w:rsid w:val="00FF6331"/>
    <w:rsid w:val="00FF64E0"/>
    <w:rsid w:val="00FF6587"/>
    <w:rsid w:val="00FF68B2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customStyle="1" w:styleId="Mention1">
    <w:name w:val="Mention1"/>
    <w:uiPriority w:val="99"/>
    <w:semiHidden/>
    <w:unhideWhenUsed/>
    <w:rsid w:val="007B2394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linkedin.com/company/pzwlp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acebook.com/pzwl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l.janko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E114C-BE01-4731-BD73-D6AC9AC0F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1869</Words>
  <Characters>11217</Characters>
  <Application>Microsoft Office Word</Application>
  <DocSecurity>0</DocSecurity>
  <Lines>93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PZWLP</vt:lpstr>
      <vt:lpstr>PZWLP</vt:lpstr>
    </vt:vector>
  </TitlesOfParts>
  <Company/>
  <LinksUpToDate>false</LinksUpToDate>
  <CharactersWithSpaces>13060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</cp:lastModifiedBy>
  <cp:revision>15</cp:revision>
  <cp:lastPrinted>2016-07-26T02:56:00Z</cp:lastPrinted>
  <dcterms:created xsi:type="dcterms:W3CDTF">2023-12-15T15:59:00Z</dcterms:created>
  <dcterms:modified xsi:type="dcterms:W3CDTF">2023-12-15T16:18:00Z</dcterms:modified>
</cp:coreProperties>
</file>